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C1DB" w14:textId="77777777" w:rsidR="00501CEB" w:rsidRDefault="00501CEB" w:rsidP="00FA4242"/>
    <w:p w14:paraId="3AC6EFBC" w14:textId="77777777" w:rsidR="00501CEB" w:rsidRDefault="00501CEB" w:rsidP="00FA4242"/>
    <w:p w14:paraId="7CE7DED4" w14:textId="3EAB59DF" w:rsidR="00501CEB" w:rsidRPr="00994A9B" w:rsidRDefault="00DC1B1E" w:rsidP="00501CEB">
      <w:pPr>
        <w:jc w:val="center"/>
        <w:rPr>
          <w:sz w:val="40"/>
          <w:szCs w:val="40"/>
        </w:rPr>
      </w:pPr>
      <w:r>
        <w:rPr>
          <w:sz w:val="40"/>
          <w:szCs w:val="40"/>
        </w:rPr>
        <w:t>Managing</w:t>
      </w:r>
      <w:r w:rsidR="00501CEB" w:rsidRPr="00994A9B">
        <w:rPr>
          <w:sz w:val="40"/>
          <w:szCs w:val="40"/>
        </w:rPr>
        <w:t xml:space="preserve"> Allegations against Adults that Work</w:t>
      </w:r>
      <w:r>
        <w:rPr>
          <w:sz w:val="40"/>
          <w:szCs w:val="40"/>
        </w:rPr>
        <w:t xml:space="preserve"> or Volunteer</w:t>
      </w:r>
      <w:r w:rsidR="00501CEB" w:rsidRPr="00994A9B">
        <w:rPr>
          <w:sz w:val="40"/>
          <w:szCs w:val="40"/>
        </w:rPr>
        <w:t xml:space="preserve"> with Children</w:t>
      </w:r>
    </w:p>
    <w:p w14:paraId="665C5B8E" w14:textId="77777777" w:rsidR="00501CEB" w:rsidRPr="00994A9B" w:rsidRDefault="00501CEB" w:rsidP="00501CEB">
      <w:pPr>
        <w:jc w:val="center"/>
        <w:rPr>
          <w:sz w:val="40"/>
          <w:szCs w:val="40"/>
        </w:rPr>
      </w:pPr>
    </w:p>
    <w:p w14:paraId="00315033" w14:textId="77777777" w:rsidR="00501CEB" w:rsidRPr="00501CEB" w:rsidRDefault="00501CEB" w:rsidP="00501CEB">
      <w:pPr>
        <w:jc w:val="center"/>
        <w:rPr>
          <w:sz w:val="72"/>
        </w:rPr>
      </w:pPr>
    </w:p>
    <w:p w14:paraId="7EDE606F" w14:textId="77777777" w:rsidR="00501CEB" w:rsidRPr="00994A9B" w:rsidRDefault="00501CEB" w:rsidP="00501CEB">
      <w:pPr>
        <w:jc w:val="center"/>
        <w:rPr>
          <w:b/>
          <w:sz w:val="44"/>
          <w:szCs w:val="44"/>
        </w:rPr>
      </w:pPr>
      <w:r w:rsidRPr="00994A9B">
        <w:rPr>
          <w:b/>
          <w:sz w:val="44"/>
          <w:szCs w:val="44"/>
        </w:rPr>
        <w:t>LADO Threshold Document</w:t>
      </w:r>
    </w:p>
    <w:p w14:paraId="34266D19" w14:textId="77777777" w:rsidR="00732073" w:rsidRPr="00501CEB" w:rsidRDefault="00732073" w:rsidP="00732073">
      <w:pPr>
        <w:rPr>
          <w:b/>
          <w:sz w:val="72"/>
        </w:rPr>
      </w:pPr>
    </w:p>
    <w:p w14:paraId="41343A2A" w14:textId="77777777" w:rsidR="00501CEB" w:rsidRPr="00501CEB" w:rsidRDefault="00732073" w:rsidP="00501CEB">
      <w:pPr>
        <w:jc w:val="center"/>
        <w:rPr>
          <w:sz w:val="72"/>
        </w:rPr>
      </w:pPr>
      <w:r>
        <w:rPr>
          <w:noProof/>
          <w:sz w:val="72"/>
          <w:lang w:eastAsia="en-GB"/>
        </w:rPr>
        <w:drawing>
          <wp:anchor distT="0" distB="0" distL="114300" distR="114300" simplePos="0" relativeHeight="251658240" behindDoc="1" locked="0" layoutInCell="1" allowOverlap="1" wp14:anchorId="322ACECA" wp14:editId="2F4BD9E0">
            <wp:simplePos x="0" y="0"/>
            <wp:positionH relativeFrom="column">
              <wp:posOffset>1041400</wp:posOffset>
            </wp:positionH>
            <wp:positionV relativeFrom="paragraph">
              <wp:posOffset>312420</wp:posOffset>
            </wp:positionV>
            <wp:extent cx="2400300" cy="1873250"/>
            <wp:effectExtent l="0" t="0" r="0" b="0"/>
            <wp:wrapTight wrapText="bothSides">
              <wp:wrapPolygon edited="0">
                <wp:start x="0" y="0"/>
                <wp:lineTo x="0" y="21307"/>
                <wp:lineTo x="21429" y="21307"/>
                <wp:lineTo x="21429" y="0"/>
                <wp:lineTo x="0" y="0"/>
              </wp:wrapPolygon>
            </wp:wrapTight>
            <wp:docPr id="4" name="Picture 4" descr="Description: Plymouth City Council corpor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ymouth City Council corporate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87325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0BA82E2F" w14:textId="57310002" w:rsidR="00501CEB" w:rsidRDefault="00FD31B6" w:rsidP="00501CEB">
      <w:pPr>
        <w:jc w:val="center"/>
        <w:rPr>
          <w:sz w:val="72"/>
        </w:rPr>
      </w:pPr>
      <w:r>
        <w:rPr>
          <w:sz w:val="72"/>
        </w:rPr>
        <w:t xml:space="preserve">            </w:t>
      </w:r>
    </w:p>
    <w:p w14:paraId="4E007B25" w14:textId="77777777" w:rsidR="00501CEB" w:rsidRDefault="00501CEB" w:rsidP="00501CEB">
      <w:pPr>
        <w:jc w:val="center"/>
        <w:rPr>
          <w:sz w:val="72"/>
        </w:rPr>
      </w:pPr>
    </w:p>
    <w:p w14:paraId="03810B85" w14:textId="7B1592F3" w:rsidR="00501CEB" w:rsidRPr="00501CEB" w:rsidRDefault="00C12E0B" w:rsidP="00501CEB">
      <w:pPr>
        <w:jc w:val="center"/>
        <w:rPr>
          <w:sz w:val="72"/>
        </w:rPr>
      </w:pPr>
      <w:r>
        <w:rPr>
          <w:sz w:val="72"/>
        </w:rPr>
        <w:t xml:space="preserve">      </w:t>
      </w:r>
    </w:p>
    <w:p w14:paraId="08A38EF7" w14:textId="77777777" w:rsidR="00501CEB" w:rsidRDefault="00501CEB" w:rsidP="00501CEB">
      <w:pPr>
        <w:jc w:val="center"/>
      </w:pPr>
    </w:p>
    <w:p w14:paraId="05B03C34" w14:textId="77777777" w:rsidR="00501CEB" w:rsidRDefault="00501CEB" w:rsidP="00501CEB">
      <w:pPr>
        <w:jc w:val="center"/>
      </w:pPr>
    </w:p>
    <w:p w14:paraId="55023948" w14:textId="77777777" w:rsidR="00501CEB" w:rsidRDefault="00501CEB" w:rsidP="00501CEB">
      <w:pPr>
        <w:jc w:val="center"/>
      </w:pPr>
    </w:p>
    <w:p w14:paraId="515C674E" w14:textId="77777777" w:rsidR="00501CEB" w:rsidRDefault="00501CEB" w:rsidP="00501CEB">
      <w:pPr>
        <w:jc w:val="center"/>
      </w:pPr>
    </w:p>
    <w:p w14:paraId="60F4079B" w14:textId="77777777" w:rsidR="00501CEB" w:rsidRDefault="00501CEB" w:rsidP="00C12E0B"/>
    <w:p w14:paraId="0CD4B135" w14:textId="77777777" w:rsidR="00501CEB" w:rsidRDefault="00501CEB" w:rsidP="00501CEB">
      <w:pPr>
        <w:jc w:val="center"/>
      </w:pPr>
    </w:p>
    <w:p w14:paraId="569F074F" w14:textId="77777777" w:rsidR="00501CEB" w:rsidRDefault="00501CEB" w:rsidP="00501CEB">
      <w:pPr>
        <w:jc w:val="center"/>
      </w:pPr>
    </w:p>
    <w:p w14:paraId="2DE83F5C" w14:textId="77777777" w:rsidR="00501CEB" w:rsidRPr="00501CEB" w:rsidRDefault="00EB169A" w:rsidP="00501CEB">
      <w:pPr>
        <w:jc w:val="center"/>
        <w:rPr>
          <w:b/>
        </w:rPr>
      </w:pPr>
      <w:r>
        <w:rPr>
          <w:b/>
        </w:rPr>
        <w:t>LADO REFERRAL</w:t>
      </w:r>
      <w:r w:rsidR="00501CEB" w:rsidRPr="00501CEB">
        <w:rPr>
          <w:b/>
        </w:rPr>
        <w:t xml:space="preserve"> THRESHOLD DOCUMENT</w:t>
      </w:r>
    </w:p>
    <w:p w14:paraId="41D38836" w14:textId="77777777" w:rsidR="00501CEB" w:rsidRDefault="00501CEB" w:rsidP="00FA4242"/>
    <w:p w14:paraId="6B1D46A6" w14:textId="77777777" w:rsidR="00501CEB" w:rsidRDefault="00501CEB" w:rsidP="00FA4242"/>
    <w:p w14:paraId="5D2C2FA3" w14:textId="77777777" w:rsidR="00994A9B" w:rsidRDefault="00994A9B" w:rsidP="00FA4242"/>
    <w:p w14:paraId="032C5842" w14:textId="77777777" w:rsidR="00994A9B" w:rsidRDefault="00994A9B" w:rsidP="00FA4242"/>
    <w:p w14:paraId="57429FDC" w14:textId="77777777" w:rsidR="00994A9B" w:rsidRDefault="00994A9B" w:rsidP="00FA4242"/>
    <w:p w14:paraId="31FBAA7E" w14:textId="77777777" w:rsidR="00994A9B" w:rsidRDefault="00994A9B" w:rsidP="00FA4242"/>
    <w:p w14:paraId="1EC88003" w14:textId="77777777" w:rsidR="00994A9B" w:rsidRDefault="00994A9B" w:rsidP="00FA4242"/>
    <w:p w14:paraId="0CE3BD92" w14:textId="77777777" w:rsidR="00994A9B" w:rsidRDefault="00994A9B" w:rsidP="00FA4242"/>
    <w:p w14:paraId="17EC52A6" w14:textId="77777777" w:rsidR="00994A9B" w:rsidRDefault="00994A9B" w:rsidP="00FA4242"/>
    <w:p w14:paraId="602B5E27" w14:textId="77777777" w:rsidR="00994A9B" w:rsidRDefault="00994A9B" w:rsidP="00FA4242"/>
    <w:p w14:paraId="7AC7F2AE" w14:textId="77777777" w:rsidR="00994A9B" w:rsidRDefault="00994A9B" w:rsidP="00FA4242"/>
    <w:p w14:paraId="63B5E85B" w14:textId="77777777" w:rsidR="00994A9B" w:rsidRDefault="00994A9B" w:rsidP="00FA4242"/>
    <w:p w14:paraId="549FE1AB" w14:textId="77777777" w:rsidR="00994A9B" w:rsidRDefault="00994A9B" w:rsidP="00FA4242"/>
    <w:p w14:paraId="14A14B92" w14:textId="77777777" w:rsidR="00994A9B" w:rsidRDefault="00994A9B" w:rsidP="00FA4242"/>
    <w:p w14:paraId="0ADCC97A" w14:textId="77777777" w:rsidR="00B92894" w:rsidRDefault="00B92894" w:rsidP="00FA4242">
      <w:pPr>
        <w:rPr>
          <w:rFonts w:ascii="Arial" w:hAnsi="Arial" w:cs="Arial"/>
          <w:b/>
          <w:u w:val="single"/>
        </w:rPr>
      </w:pPr>
    </w:p>
    <w:p w14:paraId="532A11F4" w14:textId="77777777" w:rsidR="00501CEB" w:rsidRPr="00A32448" w:rsidRDefault="004F0FA4" w:rsidP="00FA4242">
      <w:pPr>
        <w:rPr>
          <w:rFonts w:ascii="Arial" w:hAnsi="Arial" w:cs="Arial"/>
          <w:b/>
          <w:sz w:val="22"/>
          <w:szCs w:val="22"/>
          <w:u w:val="single"/>
        </w:rPr>
      </w:pPr>
      <w:r w:rsidRPr="00A32448">
        <w:rPr>
          <w:rFonts w:ascii="Arial" w:hAnsi="Arial" w:cs="Arial"/>
          <w:b/>
          <w:sz w:val="22"/>
          <w:szCs w:val="22"/>
          <w:u w:val="single"/>
        </w:rPr>
        <w:lastRenderedPageBreak/>
        <w:t>Introduction:</w:t>
      </w:r>
    </w:p>
    <w:p w14:paraId="0FFFA62B" w14:textId="77777777" w:rsidR="00FA4242" w:rsidRPr="00A32448" w:rsidRDefault="00FA4242" w:rsidP="00FA4242">
      <w:pPr>
        <w:rPr>
          <w:rFonts w:ascii="Arial" w:hAnsi="Arial" w:cs="Arial"/>
          <w:sz w:val="22"/>
          <w:szCs w:val="22"/>
        </w:rPr>
      </w:pPr>
      <w:r w:rsidRPr="00A32448">
        <w:rPr>
          <w:rFonts w:ascii="Arial" w:hAnsi="Arial" w:cs="Arial"/>
          <w:sz w:val="22"/>
          <w:szCs w:val="22"/>
        </w:rPr>
        <w:t xml:space="preserve">                                            </w:t>
      </w:r>
    </w:p>
    <w:p w14:paraId="5D968202" w14:textId="77777777" w:rsidR="00FA4242" w:rsidRPr="00A32448" w:rsidRDefault="00FA4242" w:rsidP="004B3F20">
      <w:pPr>
        <w:rPr>
          <w:rFonts w:ascii="Arial" w:hAnsi="Arial" w:cs="Arial"/>
          <w:sz w:val="22"/>
          <w:szCs w:val="22"/>
        </w:rPr>
      </w:pPr>
      <w:r w:rsidRPr="00A32448">
        <w:rPr>
          <w:rFonts w:ascii="Arial" w:hAnsi="Arial" w:cs="Arial"/>
          <w:sz w:val="22"/>
          <w:szCs w:val="22"/>
        </w:rPr>
        <w:t>This document provides guidance to agencies and organisations working with children about when a referral should be made to the Local Authority Designated Officer (LADO) following an allegation about an adult working with children in Plymouth</w:t>
      </w:r>
      <w:r w:rsidR="00994A9B" w:rsidRPr="00A32448">
        <w:rPr>
          <w:rFonts w:ascii="Arial" w:hAnsi="Arial" w:cs="Arial"/>
          <w:sz w:val="22"/>
          <w:szCs w:val="22"/>
        </w:rPr>
        <w:t xml:space="preserve"> in either a paid or voluntary capacity</w:t>
      </w:r>
      <w:r w:rsidRPr="00A32448">
        <w:rPr>
          <w:rFonts w:ascii="Arial" w:hAnsi="Arial" w:cs="Arial"/>
          <w:sz w:val="22"/>
          <w:szCs w:val="22"/>
        </w:rPr>
        <w:t>.</w:t>
      </w:r>
    </w:p>
    <w:p w14:paraId="72065E04" w14:textId="77777777" w:rsidR="00FA4242" w:rsidRPr="00A32448" w:rsidRDefault="00FA4242" w:rsidP="004B3F20">
      <w:pPr>
        <w:rPr>
          <w:rFonts w:ascii="Arial" w:hAnsi="Arial" w:cs="Arial"/>
          <w:iCs/>
          <w:sz w:val="22"/>
          <w:szCs w:val="22"/>
        </w:rPr>
      </w:pPr>
    </w:p>
    <w:p w14:paraId="7951B0BE" w14:textId="77777777" w:rsidR="00994A9B" w:rsidRPr="00A32448" w:rsidRDefault="00994A9B" w:rsidP="004B3F20">
      <w:pPr>
        <w:rPr>
          <w:rFonts w:ascii="Arial" w:hAnsi="Arial" w:cs="Arial"/>
          <w:b/>
          <w:iCs/>
          <w:sz w:val="22"/>
          <w:szCs w:val="22"/>
          <w:u w:val="single"/>
        </w:rPr>
      </w:pPr>
      <w:r w:rsidRPr="00A32448">
        <w:rPr>
          <w:rFonts w:ascii="Arial" w:hAnsi="Arial" w:cs="Arial"/>
          <w:b/>
          <w:iCs/>
          <w:sz w:val="22"/>
          <w:szCs w:val="22"/>
          <w:u w:val="single"/>
        </w:rPr>
        <w:t>Legal framework</w:t>
      </w:r>
    </w:p>
    <w:p w14:paraId="4DF65B70" w14:textId="77777777" w:rsidR="00994A9B" w:rsidRPr="00A32448" w:rsidRDefault="00994A9B" w:rsidP="004B3F20">
      <w:pPr>
        <w:rPr>
          <w:rFonts w:ascii="Arial" w:hAnsi="Arial" w:cs="Arial"/>
          <w:b/>
          <w:iCs/>
          <w:sz w:val="22"/>
          <w:szCs w:val="22"/>
          <w:u w:val="single"/>
        </w:rPr>
      </w:pPr>
    </w:p>
    <w:p w14:paraId="7F1EBF9C" w14:textId="627DE218" w:rsidR="00FA4242" w:rsidRPr="00A32448" w:rsidRDefault="00EB169A" w:rsidP="004B3F20">
      <w:pPr>
        <w:rPr>
          <w:rFonts w:ascii="Arial" w:hAnsi="Arial" w:cs="Arial"/>
          <w:bCs/>
          <w:i/>
          <w:sz w:val="22"/>
          <w:szCs w:val="22"/>
          <w:u w:val="single"/>
        </w:rPr>
      </w:pPr>
      <w:r w:rsidRPr="00A32448">
        <w:rPr>
          <w:rFonts w:ascii="Arial" w:hAnsi="Arial" w:cs="Arial"/>
          <w:bCs/>
          <w:iCs/>
          <w:sz w:val="22"/>
          <w:szCs w:val="22"/>
          <w:u w:val="single"/>
        </w:rPr>
        <w:t>Working Together (</w:t>
      </w:r>
      <w:r w:rsidR="00C12E0B">
        <w:rPr>
          <w:rFonts w:ascii="Arial" w:hAnsi="Arial" w:cs="Arial"/>
          <w:bCs/>
          <w:iCs/>
          <w:sz w:val="22"/>
          <w:szCs w:val="22"/>
          <w:u w:val="single"/>
        </w:rPr>
        <w:t>2023</w:t>
      </w:r>
      <w:r w:rsidR="00FA4242" w:rsidRPr="00A32448">
        <w:rPr>
          <w:rFonts w:ascii="Arial" w:hAnsi="Arial" w:cs="Arial"/>
          <w:bCs/>
          <w:iCs/>
          <w:sz w:val="22"/>
          <w:szCs w:val="22"/>
          <w:u w:val="single"/>
        </w:rPr>
        <w:t>) states:</w:t>
      </w:r>
    </w:p>
    <w:p w14:paraId="59A9C166" w14:textId="77777777" w:rsidR="00FA4242" w:rsidRPr="00A32448" w:rsidRDefault="00FA4242" w:rsidP="004B3F20">
      <w:pPr>
        <w:rPr>
          <w:rFonts w:ascii="Arial" w:hAnsi="Arial" w:cs="Arial"/>
          <w:b/>
          <w:i/>
          <w:sz w:val="22"/>
          <w:szCs w:val="22"/>
          <w:u w:val="single"/>
        </w:rPr>
      </w:pPr>
    </w:p>
    <w:p w14:paraId="606D5E76" w14:textId="77777777" w:rsidR="00B60622" w:rsidRPr="00A32448" w:rsidRDefault="00B60622" w:rsidP="004B3F20">
      <w:pPr>
        <w:pStyle w:val="Default"/>
        <w:rPr>
          <w:rFonts w:ascii="Arial" w:hAnsi="Arial" w:cs="Arial"/>
          <w:sz w:val="22"/>
          <w:szCs w:val="22"/>
        </w:rPr>
      </w:pPr>
      <w:r w:rsidRPr="00A32448">
        <w:rPr>
          <w:rFonts w:ascii="Arial" w:hAnsi="Arial" w:cs="Arial"/>
          <w:sz w:val="22"/>
          <w:szCs w:val="22"/>
        </w:rPr>
        <w:t xml:space="preserve">Local authorities should put in place arrangements to provide advice and guidance to employers and voluntary organisations and agencies on how to deal with allegations against people who work with children. Local authorities should also ensure that there are appropriate arrangements in place to liaise effectively with the police and other organisations and agencies to monitor the progress of cases and ensure that they are dealt with as quickly as possible, consistent with a thorough and fair process. </w:t>
      </w:r>
    </w:p>
    <w:p w14:paraId="5ECDD119" w14:textId="77777777" w:rsidR="00B60622" w:rsidRPr="00A32448" w:rsidRDefault="004F0FA4" w:rsidP="004B3F20">
      <w:pPr>
        <w:pStyle w:val="Default"/>
        <w:rPr>
          <w:rFonts w:ascii="Arial" w:hAnsi="Arial" w:cs="Arial"/>
          <w:color w:val="555555"/>
          <w:sz w:val="22"/>
          <w:szCs w:val="22"/>
        </w:rPr>
      </w:pPr>
      <w:r w:rsidRPr="00A32448">
        <w:rPr>
          <w:rFonts w:ascii="Arial" w:hAnsi="Arial" w:cs="Arial"/>
          <w:color w:val="555555"/>
          <w:sz w:val="22"/>
          <w:szCs w:val="22"/>
        </w:rPr>
        <w:br/>
      </w:r>
      <w:r w:rsidRPr="00A32448">
        <w:rPr>
          <w:rFonts w:ascii="Arial" w:hAnsi="Arial" w:cs="Arial"/>
          <w:color w:val="auto"/>
          <w:sz w:val="22"/>
          <w:szCs w:val="22"/>
        </w:rPr>
        <w:t xml:space="preserve">Despite all efforts to recruit safely there will be occasions when allegations are made of abuse by staff or volunteers against children. All organisations which have employees or volunteers working with children should therefore have clear and accessible policies and procedures, consistent with these Plymouth’s Child Protection Procedures, which explain what should happen when allegations about the behaviour of a member of staff or volunteer are raised. </w:t>
      </w:r>
    </w:p>
    <w:p w14:paraId="18DB8C11" w14:textId="77777777" w:rsidR="00EB169A" w:rsidRPr="00A32448" w:rsidRDefault="00EB169A" w:rsidP="004B3F20">
      <w:pPr>
        <w:autoSpaceDE w:val="0"/>
        <w:autoSpaceDN w:val="0"/>
        <w:adjustRightInd w:val="0"/>
        <w:rPr>
          <w:rFonts w:ascii="Arial" w:hAnsi="Arial" w:cs="Arial"/>
          <w:color w:val="000000"/>
          <w:sz w:val="22"/>
          <w:szCs w:val="22"/>
          <w:lang w:eastAsia="en-GB"/>
        </w:rPr>
      </w:pPr>
    </w:p>
    <w:p w14:paraId="399935CD" w14:textId="77777777" w:rsidR="00FA4242" w:rsidRPr="00A32448" w:rsidRDefault="00EB169A" w:rsidP="004B3F20">
      <w:pPr>
        <w:autoSpaceDE w:val="0"/>
        <w:autoSpaceDN w:val="0"/>
        <w:adjustRightInd w:val="0"/>
        <w:rPr>
          <w:rFonts w:ascii="Arial" w:hAnsi="Arial" w:cs="Arial"/>
          <w:color w:val="000000"/>
          <w:sz w:val="22"/>
          <w:szCs w:val="22"/>
          <w:lang w:eastAsia="en-GB"/>
        </w:rPr>
      </w:pPr>
      <w:r w:rsidRPr="00A32448">
        <w:rPr>
          <w:rFonts w:ascii="Arial" w:hAnsi="Arial" w:cs="Arial"/>
          <w:color w:val="000000"/>
          <w:sz w:val="22"/>
          <w:szCs w:val="22"/>
          <w:lang w:eastAsia="en-GB"/>
        </w:rPr>
        <w:t>County level and unitary local authorities should ensure that allegations against people who work with children are not dealt with in isolation. Any action necessary to address corresponding welfare concerns in relation to the child or children involved should be taken without delay and in a co-ordinated manner</w:t>
      </w:r>
      <w:r w:rsidR="00994A9B" w:rsidRPr="00A32448">
        <w:rPr>
          <w:rFonts w:ascii="Arial" w:hAnsi="Arial" w:cs="Arial"/>
          <w:sz w:val="22"/>
          <w:szCs w:val="22"/>
        </w:rPr>
        <w:t>.</w:t>
      </w:r>
    </w:p>
    <w:p w14:paraId="45B1DA34" w14:textId="77777777" w:rsidR="00FA4242" w:rsidRPr="00A32448" w:rsidRDefault="00FA4242" w:rsidP="004B3F20">
      <w:pPr>
        <w:rPr>
          <w:rFonts w:ascii="Arial" w:hAnsi="Arial" w:cs="Arial"/>
          <w:sz w:val="22"/>
          <w:szCs w:val="22"/>
        </w:rPr>
      </w:pPr>
    </w:p>
    <w:p w14:paraId="530CE9D6" w14:textId="77777777" w:rsidR="00FA4242" w:rsidRPr="00A32448" w:rsidRDefault="00FA4242" w:rsidP="004B3F20">
      <w:pPr>
        <w:rPr>
          <w:rFonts w:ascii="Arial" w:hAnsi="Arial" w:cs="Arial"/>
          <w:sz w:val="22"/>
          <w:szCs w:val="22"/>
        </w:rPr>
      </w:pPr>
      <w:r w:rsidRPr="00A32448">
        <w:rPr>
          <w:rFonts w:ascii="Arial" w:hAnsi="Arial" w:cs="Arial"/>
          <w:sz w:val="22"/>
          <w:szCs w:val="22"/>
        </w:rPr>
        <w:t>The scope of the role defines the framework for managing cases when it has been alleged that a person who works with children has:</w:t>
      </w:r>
    </w:p>
    <w:p w14:paraId="317394A1" w14:textId="77777777" w:rsidR="00FA4242" w:rsidRPr="00A32448" w:rsidRDefault="00FA4242" w:rsidP="004B3F20">
      <w:pPr>
        <w:rPr>
          <w:rFonts w:ascii="Arial" w:hAnsi="Arial" w:cs="Arial"/>
          <w:sz w:val="22"/>
          <w:szCs w:val="22"/>
        </w:rPr>
      </w:pPr>
    </w:p>
    <w:p w14:paraId="3A19AED1" w14:textId="77777777" w:rsidR="003B072A" w:rsidRPr="00A32448" w:rsidRDefault="003B072A" w:rsidP="003B072A">
      <w:pPr>
        <w:numPr>
          <w:ilvl w:val="0"/>
          <w:numId w:val="4"/>
        </w:numPr>
        <w:shd w:val="clear" w:color="auto" w:fill="FFFFFF"/>
        <w:spacing w:before="100" w:beforeAutospacing="1" w:after="105"/>
        <w:rPr>
          <w:rFonts w:ascii="Open Sans" w:hAnsi="Open Sans" w:cs="Open Sans"/>
          <w:color w:val="263238"/>
          <w:lang w:eastAsia="en-GB"/>
        </w:rPr>
      </w:pPr>
      <w:r w:rsidRPr="00A32448">
        <w:rPr>
          <w:rFonts w:ascii="Open Sans" w:hAnsi="Open Sans" w:cs="Open Sans"/>
          <w:color w:val="263238"/>
          <w:lang w:eastAsia="en-GB"/>
        </w:rPr>
        <w:t>behaved in a way that has harmed a child, or may have harmed a child</w:t>
      </w:r>
    </w:p>
    <w:p w14:paraId="065468F6" w14:textId="77777777" w:rsidR="003B072A" w:rsidRPr="00A32448" w:rsidRDefault="003B072A" w:rsidP="003B072A">
      <w:pPr>
        <w:numPr>
          <w:ilvl w:val="0"/>
          <w:numId w:val="4"/>
        </w:numPr>
        <w:shd w:val="clear" w:color="auto" w:fill="FFFFFF"/>
        <w:spacing w:before="100" w:beforeAutospacing="1" w:after="105"/>
        <w:rPr>
          <w:rFonts w:ascii="Open Sans" w:hAnsi="Open Sans" w:cs="Open Sans"/>
          <w:color w:val="263238"/>
          <w:lang w:eastAsia="en-GB"/>
        </w:rPr>
      </w:pPr>
      <w:r w:rsidRPr="00A32448">
        <w:rPr>
          <w:rFonts w:ascii="Open Sans" w:hAnsi="Open Sans" w:cs="Open Sans"/>
          <w:color w:val="263238"/>
          <w:lang w:eastAsia="en-GB"/>
        </w:rPr>
        <w:t>possibly committed a criminal offence against or related to a child</w:t>
      </w:r>
    </w:p>
    <w:p w14:paraId="6F4B6175" w14:textId="77777777" w:rsidR="003B072A" w:rsidRPr="00A32448" w:rsidRDefault="003B072A" w:rsidP="003B072A">
      <w:pPr>
        <w:numPr>
          <w:ilvl w:val="0"/>
          <w:numId w:val="4"/>
        </w:numPr>
        <w:shd w:val="clear" w:color="auto" w:fill="FFFFFF"/>
        <w:spacing w:before="100" w:beforeAutospacing="1" w:after="105"/>
        <w:rPr>
          <w:rFonts w:ascii="Open Sans" w:hAnsi="Open Sans" w:cs="Open Sans"/>
          <w:color w:val="263238"/>
          <w:lang w:eastAsia="en-GB"/>
        </w:rPr>
      </w:pPr>
      <w:r w:rsidRPr="00A32448">
        <w:rPr>
          <w:rFonts w:ascii="Open Sans" w:hAnsi="Open Sans" w:cs="Open Sans"/>
          <w:color w:val="263238"/>
          <w:lang w:eastAsia="en-GB"/>
        </w:rPr>
        <w:t>behaved towards a child or children in a way that indicates she or he may pose a risk of harm to children</w:t>
      </w:r>
    </w:p>
    <w:p w14:paraId="39E6B945" w14:textId="77777777" w:rsidR="003B072A" w:rsidRPr="00A32448" w:rsidRDefault="003B072A" w:rsidP="003B072A">
      <w:pPr>
        <w:numPr>
          <w:ilvl w:val="0"/>
          <w:numId w:val="4"/>
        </w:numPr>
        <w:shd w:val="clear" w:color="auto" w:fill="FFFFFF"/>
        <w:spacing w:before="100" w:beforeAutospacing="1" w:after="105"/>
        <w:rPr>
          <w:rFonts w:ascii="Open Sans" w:hAnsi="Open Sans" w:cs="Open Sans"/>
          <w:color w:val="263238"/>
          <w:lang w:eastAsia="en-GB"/>
        </w:rPr>
      </w:pPr>
      <w:r w:rsidRPr="00A32448">
        <w:rPr>
          <w:rFonts w:ascii="Open Sans" w:hAnsi="Open Sans" w:cs="Open Sans"/>
          <w:color w:val="263238"/>
          <w:lang w:eastAsia="en-GB"/>
        </w:rPr>
        <w:t>behaved or may have behaved in a way that indicated they may not be suitable to work with children</w:t>
      </w:r>
    </w:p>
    <w:p w14:paraId="635E57F8" w14:textId="77777777" w:rsidR="00FA4242" w:rsidRPr="00A20512" w:rsidRDefault="00FA4242" w:rsidP="004B3F20">
      <w:pPr>
        <w:rPr>
          <w:rFonts w:ascii="Arial" w:hAnsi="Arial" w:cs="Arial"/>
        </w:rPr>
      </w:pPr>
    </w:p>
    <w:p w14:paraId="35619F02" w14:textId="77777777" w:rsidR="00FA4242" w:rsidRPr="00A32448" w:rsidRDefault="00FA4242" w:rsidP="004B3F20">
      <w:pPr>
        <w:rPr>
          <w:rFonts w:ascii="Arial" w:hAnsi="Arial" w:cs="Arial"/>
          <w:sz w:val="22"/>
          <w:szCs w:val="22"/>
        </w:rPr>
      </w:pPr>
      <w:r w:rsidRPr="00A32448">
        <w:rPr>
          <w:rFonts w:ascii="Arial" w:hAnsi="Arial" w:cs="Arial"/>
          <w:sz w:val="22"/>
          <w:szCs w:val="22"/>
        </w:rPr>
        <w:t xml:space="preserve">This is referred to as the </w:t>
      </w:r>
      <w:r w:rsidRPr="00A32448">
        <w:rPr>
          <w:rFonts w:ascii="Arial" w:hAnsi="Arial" w:cs="Arial"/>
          <w:b/>
          <w:sz w:val="22"/>
          <w:szCs w:val="22"/>
          <w:u w:val="single"/>
        </w:rPr>
        <w:t>threshold.</w:t>
      </w:r>
    </w:p>
    <w:p w14:paraId="7D1DE85D" w14:textId="77777777" w:rsidR="00FA4242" w:rsidRPr="00A32448" w:rsidRDefault="00FA4242" w:rsidP="004B3F20">
      <w:pPr>
        <w:rPr>
          <w:rFonts w:ascii="Arial" w:hAnsi="Arial" w:cs="Arial"/>
          <w:sz w:val="22"/>
          <w:szCs w:val="22"/>
        </w:rPr>
      </w:pPr>
    </w:p>
    <w:tbl>
      <w:tblPr>
        <w:tblW w:w="5000" w:type="pct"/>
        <w:tblCellSpacing w:w="0" w:type="dxa"/>
        <w:tblCellMar>
          <w:left w:w="0" w:type="dxa"/>
          <w:right w:w="0" w:type="dxa"/>
        </w:tblCellMar>
        <w:tblLook w:val="04A0" w:firstRow="1" w:lastRow="0" w:firstColumn="1" w:lastColumn="0" w:noHBand="0" w:noVBand="1"/>
      </w:tblPr>
      <w:tblGrid>
        <w:gridCol w:w="8307"/>
      </w:tblGrid>
      <w:tr w:rsidR="004F0FA4" w:rsidRPr="00A32448" w14:paraId="3FFFD001" w14:textId="77777777" w:rsidTr="00BE4D51">
        <w:trPr>
          <w:tblCellSpacing w:w="0" w:type="dxa"/>
        </w:trPr>
        <w:tc>
          <w:tcPr>
            <w:tcW w:w="0" w:type="auto"/>
            <w:tcMar>
              <w:top w:w="50" w:type="dxa"/>
              <w:left w:w="50" w:type="dxa"/>
              <w:bottom w:w="50" w:type="dxa"/>
              <w:right w:w="50" w:type="dxa"/>
            </w:tcMar>
            <w:hideMark/>
          </w:tcPr>
          <w:p w14:paraId="7F68336A" w14:textId="77777777" w:rsidR="00994A9B" w:rsidRPr="00A32448" w:rsidRDefault="004F0FA4" w:rsidP="004B3F20">
            <w:pPr>
              <w:spacing w:before="150" w:after="150"/>
              <w:ind w:left="150" w:right="150"/>
              <w:rPr>
                <w:rFonts w:ascii="Arial" w:hAnsi="Arial" w:cs="Arial"/>
                <w:sz w:val="22"/>
                <w:szCs w:val="22"/>
                <w:lang w:eastAsia="en-GB"/>
              </w:rPr>
            </w:pPr>
            <w:r w:rsidRPr="00A32448">
              <w:rPr>
                <w:rFonts w:ascii="Arial" w:hAnsi="Arial" w:cs="Arial"/>
                <w:sz w:val="22"/>
                <w:szCs w:val="22"/>
                <w:lang w:eastAsia="en-GB"/>
              </w:rPr>
              <w:t xml:space="preserve">All references in this document to 'members of staff' and 'employment' should be interpreted as meaning all paid or unpaid staff and volunteers, </w:t>
            </w:r>
            <w:r w:rsidR="00994A9B" w:rsidRPr="00A32448">
              <w:rPr>
                <w:rFonts w:ascii="Arial" w:hAnsi="Arial" w:cs="Arial"/>
                <w:sz w:val="22"/>
                <w:szCs w:val="22"/>
                <w:lang w:eastAsia="en-GB"/>
              </w:rPr>
              <w:t>including foster</w:t>
            </w:r>
            <w:r w:rsidRPr="00A32448">
              <w:rPr>
                <w:rFonts w:ascii="Arial" w:hAnsi="Arial" w:cs="Arial"/>
                <w:sz w:val="22"/>
                <w:szCs w:val="22"/>
                <w:lang w:eastAsia="en-GB"/>
              </w:rPr>
              <w:t xml:space="preserve"> carers and prospective adopters.</w:t>
            </w:r>
            <w:r w:rsidR="004B3F20" w:rsidRPr="00A32448">
              <w:rPr>
                <w:rFonts w:ascii="Arial" w:hAnsi="Arial" w:cs="Arial"/>
                <w:sz w:val="22"/>
                <w:szCs w:val="22"/>
                <w:lang w:eastAsia="en-GB"/>
              </w:rPr>
              <w:t xml:space="preserve"> </w:t>
            </w:r>
          </w:p>
          <w:p w14:paraId="5B895E9F" w14:textId="77777777" w:rsidR="004F0FA4" w:rsidRPr="00A32448" w:rsidRDefault="004B3F20" w:rsidP="004B3F20">
            <w:pPr>
              <w:spacing w:before="150" w:after="150"/>
              <w:ind w:left="150" w:right="150"/>
              <w:rPr>
                <w:rFonts w:ascii="Arial" w:hAnsi="Arial" w:cs="Arial"/>
                <w:sz w:val="22"/>
                <w:szCs w:val="22"/>
                <w:lang w:eastAsia="en-GB"/>
              </w:rPr>
            </w:pPr>
            <w:r w:rsidRPr="00A32448">
              <w:rPr>
                <w:rFonts w:ascii="Arial" w:hAnsi="Arial" w:cs="Arial"/>
                <w:sz w:val="22"/>
                <w:szCs w:val="22"/>
                <w:lang w:eastAsia="en-GB"/>
              </w:rPr>
              <w:lastRenderedPageBreak/>
              <w:t xml:space="preserve">This </w:t>
            </w:r>
            <w:r w:rsidR="004F0FA4" w:rsidRPr="00A32448">
              <w:rPr>
                <w:rFonts w:ascii="Arial" w:hAnsi="Arial" w:cs="Arial"/>
                <w:sz w:val="22"/>
                <w:szCs w:val="22"/>
                <w:lang w:eastAsia="en-GB"/>
              </w:rPr>
              <w:t>also applies to any person, who manages or facilitates access to an establishment where children are present.</w:t>
            </w:r>
          </w:p>
        </w:tc>
      </w:tr>
      <w:tr w:rsidR="004F0FA4" w:rsidRPr="00A32448" w14:paraId="299C880A" w14:textId="77777777" w:rsidTr="00BE4D51">
        <w:trPr>
          <w:tblCellSpacing w:w="0" w:type="dxa"/>
        </w:trPr>
        <w:tc>
          <w:tcPr>
            <w:tcW w:w="0" w:type="auto"/>
            <w:tcMar>
              <w:top w:w="50" w:type="dxa"/>
              <w:left w:w="50" w:type="dxa"/>
              <w:bottom w:w="50" w:type="dxa"/>
              <w:right w:w="50" w:type="dxa"/>
            </w:tcMar>
            <w:hideMark/>
          </w:tcPr>
          <w:p w14:paraId="53DB92D3" w14:textId="77777777" w:rsidR="004F0FA4" w:rsidRPr="00A32448" w:rsidRDefault="004B3F20" w:rsidP="004B3F20">
            <w:pPr>
              <w:spacing w:before="150" w:after="240"/>
              <w:ind w:right="150"/>
              <w:rPr>
                <w:rFonts w:ascii="Arial" w:hAnsi="Arial" w:cs="Arial"/>
                <w:sz w:val="22"/>
                <w:szCs w:val="22"/>
                <w:lang w:eastAsia="en-GB"/>
              </w:rPr>
            </w:pPr>
            <w:r w:rsidRPr="00A32448">
              <w:rPr>
                <w:rFonts w:ascii="Arial" w:hAnsi="Arial" w:cs="Arial"/>
                <w:sz w:val="22"/>
                <w:szCs w:val="22"/>
                <w:lang w:eastAsia="en-GB"/>
              </w:rPr>
              <w:lastRenderedPageBreak/>
              <w:t xml:space="preserve">  </w:t>
            </w:r>
            <w:r w:rsidR="004F0FA4" w:rsidRPr="00A32448">
              <w:rPr>
                <w:rFonts w:ascii="Arial" w:hAnsi="Arial" w:cs="Arial"/>
                <w:sz w:val="22"/>
                <w:szCs w:val="22"/>
                <w:lang w:eastAsia="en-GB"/>
              </w:rPr>
              <w:t>This guidance should be used when:</w:t>
            </w:r>
          </w:p>
        </w:tc>
      </w:tr>
    </w:tbl>
    <w:p w14:paraId="751BA3DF" w14:textId="77777777" w:rsidR="00FA4242" w:rsidRPr="00A32448" w:rsidRDefault="00FA4242" w:rsidP="004B3F20">
      <w:pPr>
        <w:rPr>
          <w:rFonts w:ascii="Arial" w:hAnsi="Arial" w:cs="Arial"/>
          <w:sz w:val="22"/>
          <w:szCs w:val="22"/>
        </w:rPr>
      </w:pPr>
    </w:p>
    <w:p w14:paraId="406AA3B7" w14:textId="77777777" w:rsidR="00FA4242" w:rsidRPr="00A32448" w:rsidRDefault="00FA4242" w:rsidP="004B3F20">
      <w:pPr>
        <w:pStyle w:val="ListParagraph"/>
        <w:numPr>
          <w:ilvl w:val="0"/>
          <w:numId w:val="5"/>
        </w:numPr>
        <w:rPr>
          <w:rFonts w:ascii="Arial" w:hAnsi="Arial" w:cs="Arial"/>
          <w:sz w:val="22"/>
          <w:szCs w:val="22"/>
        </w:rPr>
      </w:pPr>
      <w:r w:rsidRPr="00A32448">
        <w:rPr>
          <w:rFonts w:ascii="Arial" w:hAnsi="Arial" w:cs="Arial"/>
          <w:sz w:val="22"/>
          <w:szCs w:val="22"/>
        </w:rPr>
        <w:t>There are suspicions or allegations of abuse by a person who works with children in either a paid or unpaid capacity - as a permanent, temporary or agency staff member, contract worker, consultant, volunteer, approved foster carer, c</w:t>
      </w:r>
      <w:r w:rsidR="004B3F20" w:rsidRPr="00A32448">
        <w:rPr>
          <w:rFonts w:ascii="Arial" w:hAnsi="Arial" w:cs="Arial"/>
          <w:sz w:val="22"/>
          <w:szCs w:val="22"/>
        </w:rPr>
        <w:t>hild minder or approved adopter.</w:t>
      </w:r>
    </w:p>
    <w:p w14:paraId="56176724" w14:textId="77777777" w:rsidR="004B3F20" w:rsidRPr="00A32448" w:rsidRDefault="004B3F20" w:rsidP="004B3F20">
      <w:pPr>
        <w:pStyle w:val="ListParagraph"/>
        <w:numPr>
          <w:ilvl w:val="0"/>
          <w:numId w:val="5"/>
        </w:numPr>
        <w:rPr>
          <w:rFonts w:ascii="Arial" w:hAnsi="Arial" w:cs="Arial"/>
          <w:sz w:val="22"/>
          <w:szCs w:val="22"/>
        </w:rPr>
      </w:pPr>
      <w:r w:rsidRPr="00A32448">
        <w:rPr>
          <w:rFonts w:ascii="Arial" w:hAnsi="Arial" w:cs="Arial"/>
          <w:sz w:val="22"/>
          <w:szCs w:val="22"/>
        </w:rPr>
        <w:t xml:space="preserve">This threshold should also be considered </w:t>
      </w:r>
      <w:r w:rsidRPr="00A32448">
        <w:rPr>
          <w:rFonts w:ascii="Arial" w:hAnsi="Arial" w:cs="Arial"/>
          <w:sz w:val="22"/>
          <w:szCs w:val="22"/>
          <w:lang w:eastAsia="en-GB"/>
        </w:rPr>
        <w:t xml:space="preserve">where allegations are made against a </w:t>
      </w:r>
      <w:r w:rsidR="00994A9B" w:rsidRPr="00A32448">
        <w:rPr>
          <w:rFonts w:ascii="Arial" w:hAnsi="Arial" w:cs="Arial"/>
          <w:sz w:val="22"/>
          <w:szCs w:val="22"/>
          <w:lang w:eastAsia="en-GB"/>
        </w:rPr>
        <w:t>16- and 17-year-old</w:t>
      </w:r>
      <w:r w:rsidRPr="00A32448">
        <w:rPr>
          <w:rFonts w:ascii="Arial" w:hAnsi="Arial" w:cs="Arial"/>
          <w:sz w:val="22"/>
          <w:szCs w:val="22"/>
          <w:lang w:eastAsia="en-GB"/>
        </w:rPr>
        <w:t xml:space="preserve"> who has been put in a position of trust by an organisation in relation to anyone under the age of 18. For example, where they might be involved in coaching a sport or in other school or out of school activities.</w:t>
      </w:r>
    </w:p>
    <w:p w14:paraId="5ADCAABD" w14:textId="77777777" w:rsidR="004B3F20" w:rsidRPr="00A32448" w:rsidRDefault="004B3F20" w:rsidP="004B3F20">
      <w:pPr>
        <w:pStyle w:val="ListParagraph"/>
        <w:rPr>
          <w:rFonts w:ascii="Arial" w:hAnsi="Arial" w:cs="Arial"/>
          <w:sz w:val="22"/>
          <w:szCs w:val="22"/>
        </w:rPr>
      </w:pPr>
    </w:p>
    <w:p w14:paraId="5E8F0C9E" w14:textId="77777777" w:rsidR="004B3F20" w:rsidRPr="00A32448" w:rsidRDefault="004B3F20" w:rsidP="004B3F20">
      <w:pPr>
        <w:rPr>
          <w:rFonts w:ascii="Arial" w:hAnsi="Arial" w:cs="Arial"/>
          <w:b/>
          <w:sz w:val="22"/>
          <w:szCs w:val="22"/>
          <w:u w:val="single"/>
        </w:rPr>
      </w:pPr>
      <w:r w:rsidRPr="00A32448">
        <w:rPr>
          <w:rFonts w:ascii="Arial" w:hAnsi="Arial" w:cs="Arial"/>
          <w:b/>
          <w:sz w:val="22"/>
          <w:szCs w:val="22"/>
          <w:u w:val="single"/>
        </w:rPr>
        <w:t>The difference between and allegation and a concern:</w:t>
      </w:r>
    </w:p>
    <w:p w14:paraId="30E4022F" w14:textId="77777777" w:rsidR="00994A9B" w:rsidRPr="00A32448" w:rsidRDefault="00994A9B" w:rsidP="004B3F20">
      <w:pPr>
        <w:rPr>
          <w:rFonts w:ascii="Arial" w:hAnsi="Arial" w:cs="Arial"/>
          <w:b/>
          <w:sz w:val="22"/>
          <w:szCs w:val="22"/>
          <w:u w:val="single"/>
        </w:rPr>
      </w:pPr>
    </w:p>
    <w:p w14:paraId="3634976C" w14:textId="77777777" w:rsidR="00166B0A" w:rsidRPr="00A32448" w:rsidRDefault="004B3F20" w:rsidP="004B3F20">
      <w:pPr>
        <w:pStyle w:val="ListParagraph"/>
        <w:numPr>
          <w:ilvl w:val="0"/>
          <w:numId w:val="40"/>
        </w:numPr>
        <w:rPr>
          <w:rFonts w:ascii="Arial" w:hAnsi="Arial" w:cs="Arial"/>
          <w:b/>
          <w:sz w:val="22"/>
          <w:szCs w:val="22"/>
          <w:u w:val="single"/>
        </w:rPr>
      </w:pPr>
      <w:r w:rsidRPr="00A32448">
        <w:rPr>
          <w:rFonts w:ascii="Arial" w:hAnsi="Arial" w:cs="Arial"/>
          <w:sz w:val="22"/>
          <w:szCs w:val="22"/>
          <w:lang w:eastAsia="en-GB"/>
        </w:rPr>
        <w:t xml:space="preserve">It might not be clear whether an incident constitutes an 'allegation'. It is important to remember that </w:t>
      </w:r>
      <w:r w:rsidR="00166B0A" w:rsidRPr="00A32448">
        <w:rPr>
          <w:rFonts w:ascii="Arial" w:hAnsi="Arial" w:cs="Arial"/>
          <w:sz w:val="22"/>
          <w:szCs w:val="22"/>
          <w:lang w:eastAsia="en-GB"/>
        </w:rPr>
        <w:t>to</w:t>
      </w:r>
      <w:r w:rsidRPr="00A32448">
        <w:rPr>
          <w:rFonts w:ascii="Arial" w:hAnsi="Arial" w:cs="Arial"/>
          <w:sz w:val="22"/>
          <w:szCs w:val="22"/>
          <w:lang w:eastAsia="en-GB"/>
        </w:rPr>
        <w:t xml:space="preserve"> be an allegation the alleged incident </w:t>
      </w:r>
      <w:r w:rsidR="0054137B" w:rsidRPr="00A32448">
        <w:rPr>
          <w:rFonts w:ascii="Arial" w:hAnsi="Arial" w:cs="Arial"/>
          <w:sz w:val="22"/>
          <w:szCs w:val="22"/>
          <w:lang w:eastAsia="en-GB"/>
        </w:rPr>
        <w:t>must</w:t>
      </w:r>
      <w:r w:rsidRPr="00A32448">
        <w:rPr>
          <w:rFonts w:ascii="Arial" w:hAnsi="Arial" w:cs="Arial"/>
          <w:sz w:val="22"/>
          <w:szCs w:val="22"/>
          <w:lang w:eastAsia="en-GB"/>
        </w:rPr>
        <w:t xml:space="preserve"> be sufficiently serious as to suggest that harm has or may have been caused harm to a child/ren or that the alleged behaviour indicates the individual may pose a risk of harm to children (or otherwise meet the criteria above). </w:t>
      </w:r>
    </w:p>
    <w:p w14:paraId="1AA1D59D" w14:textId="77777777" w:rsidR="004F0FA4" w:rsidRPr="00A32448" w:rsidRDefault="004B3F20" w:rsidP="004B3F20">
      <w:pPr>
        <w:pStyle w:val="ListParagraph"/>
        <w:numPr>
          <w:ilvl w:val="0"/>
          <w:numId w:val="40"/>
        </w:numPr>
        <w:rPr>
          <w:rFonts w:ascii="Arial" w:hAnsi="Arial" w:cs="Arial"/>
          <w:b/>
          <w:sz w:val="22"/>
          <w:szCs w:val="22"/>
          <w:u w:val="single"/>
        </w:rPr>
      </w:pPr>
      <w:r w:rsidRPr="00A32448">
        <w:rPr>
          <w:rFonts w:ascii="Arial" w:hAnsi="Arial" w:cs="Arial"/>
          <w:sz w:val="22"/>
          <w:szCs w:val="22"/>
          <w:lang w:eastAsia="en-GB"/>
        </w:rPr>
        <w:t>Issues that do not meet this threshold may constitute conduct or disciplinary issues and should be addressed by employers using the appropriate organisational procedures.</w:t>
      </w:r>
    </w:p>
    <w:p w14:paraId="2A69D1E5" w14:textId="77777777" w:rsidR="004B3F20" w:rsidRDefault="004B3F20" w:rsidP="00A32448">
      <w:pPr>
        <w:rPr>
          <w:rFonts w:ascii="Arial" w:hAnsi="Arial" w:cs="Arial"/>
          <w:b/>
          <w:u w:val="single"/>
        </w:rPr>
      </w:pPr>
    </w:p>
    <w:p w14:paraId="38A610D7" w14:textId="77777777" w:rsidR="004F0FA4" w:rsidRDefault="004F0FA4" w:rsidP="00A20512">
      <w:pPr>
        <w:jc w:val="center"/>
        <w:rPr>
          <w:rFonts w:ascii="Arial" w:hAnsi="Arial" w:cs="Arial"/>
          <w:b/>
          <w:u w:val="single"/>
        </w:rPr>
      </w:pPr>
    </w:p>
    <w:p w14:paraId="55E0C8FE" w14:textId="77777777" w:rsidR="00FA4242" w:rsidRPr="00A20512" w:rsidRDefault="00B60622" w:rsidP="00A20512">
      <w:pPr>
        <w:jc w:val="center"/>
        <w:rPr>
          <w:rFonts w:ascii="Arial" w:hAnsi="Arial" w:cs="Arial"/>
          <w:b/>
          <w:u w:val="single"/>
        </w:rPr>
      </w:pPr>
      <w:r w:rsidRPr="00A20512">
        <w:rPr>
          <w:rFonts w:ascii="Arial" w:hAnsi="Arial" w:cs="Arial"/>
          <w:b/>
          <w:u w:val="single"/>
        </w:rPr>
        <w:t>LADO REFERRAL</w:t>
      </w:r>
      <w:r w:rsidR="00FA4242" w:rsidRPr="00A20512">
        <w:rPr>
          <w:rFonts w:ascii="Arial" w:hAnsi="Arial" w:cs="Arial"/>
          <w:b/>
          <w:u w:val="single"/>
        </w:rPr>
        <w:t xml:space="preserve"> THRESHOLD</w:t>
      </w:r>
    </w:p>
    <w:p w14:paraId="2B8B9DA7" w14:textId="77777777" w:rsidR="00FA4242" w:rsidRPr="00A20512" w:rsidRDefault="00FA4242" w:rsidP="00FA4242">
      <w:pPr>
        <w:rPr>
          <w:rFonts w:ascii="Arial" w:hAnsi="Arial" w:cs="Arial"/>
        </w:rPr>
      </w:pPr>
    </w:p>
    <w:p w14:paraId="262BE04B" w14:textId="402509B0" w:rsidR="00FA4242" w:rsidRPr="00A32448" w:rsidRDefault="00FA4242" w:rsidP="00FA4242">
      <w:pPr>
        <w:rPr>
          <w:rFonts w:ascii="Arial" w:hAnsi="Arial" w:cs="Arial"/>
          <w:sz w:val="22"/>
          <w:szCs w:val="22"/>
        </w:rPr>
      </w:pPr>
      <w:r w:rsidRPr="00A32448">
        <w:rPr>
          <w:rFonts w:ascii="Arial" w:hAnsi="Arial" w:cs="Arial"/>
          <w:sz w:val="22"/>
          <w:szCs w:val="22"/>
        </w:rPr>
        <w:t xml:space="preserve">The procedures for dealing with allegations need to be applied with common sense and judgement. Many cases may well either not meet the criteria </w:t>
      </w:r>
      <w:r w:rsidR="0028309E" w:rsidRPr="00A32448">
        <w:rPr>
          <w:rFonts w:ascii="Arial" w:hAnsi="Arial" w:cs="Arial"/>
          <w:sz w:val="22"/>
          <w:szCs w:val="22"/>
        </w:rPr>
        <w:t>set or</w:t>
      </w:r>
      <w:r w:rsidRPr="00A32448">
        <w:rPr>
          <w:rFonts w:ascii="Arial" w:hAnsi="Arial" w:cs="Arial"/>
          <w:sz w:val="22"/>
          <w:szCs w:val="22"/>
        </w:rPr>
        <w:t xml:space="preserve"> may do so without warranting consideration of either a police investigation or enquiries by local authority children’s social care services. In these cases, local arrangements should be followed to resolve cases without delay.</w:t>
      </w:r>
    </w:p>
    <w:p w14:paraId="7C4861CD" w14:textId="77777777" w:rsidR="00732073" w:rsidRPr="00A32448" w:rsidRDefault="00732073" w:rsidP="00FA4242">
      <w:pPr>
        <w:rPr>
          <w:rFonts w:ascii="Arial" w:hAnsi="Arial" w:cs="Arial"/>
          <w:sz w:val="22"/>
          <w:szCs w:val="22"/>
        </w:rPr>
      </w:pPr>
    </w:p>
    <w:p w14:paraId="7FDCFD64" w14:textId="77777777" w:rsidR="00FA4242" w:rsidRPr="00A32448" w:rsidRDefault="00FA4242" w:rsidP="00FA4242">
      <w:pPr>
        <w:rPr>
          <w:rFonts w:ascii="Arial" w:hAnsi="Arial" w:cs="Arial"/>
          <w:sz w:val="22"/>
          <w:szCs w:val="22"/>
        </w:rPr>
      </w:pPr>
      <w:r w:rsidRPr="00A32448">
        <w:rPr>
          <w:rFonts w:ascii="Arial" w:hAnsi="Arial" w:cs="Arial"/>
          <w:sz w:val="22"/>
          <w:szCs w:val="22"/>
        </w:rPr>
        <w:t>Some rare allegations will be so serious they require immediate intervention by children’s social care services and/or police. The designated officer(s) should be informed of all allegations that come to an organisation’s attention that appear to meet the criteria so they can consult police and children’s social care services as appropriate.</w:t>
      </w:r>
    </w:p>
    <w:p w14:paraId="5BF1D259" w14:textId="77777777" w:rsidR="00D738EE" w:rsidRPr="00A32448" w:rsidRDefault="00D738EE" w:rsidP="00FA4242">
      <w:pPr>
        <w:rPr>
          <w:rFonts w:ascii="Arial" w:hAnsi="Arial" w:cs="Arial"/>
          <w:sz w:val="22"/>
          <w:szCs w:val="22"/>
        </w:rPr>
      </w:pPr>
    </w:p>
    <w:p w14:paraId="671F8542" w14:textId="77777777" w:rsidR="00D738EE" w:rsidRDefault="00D738EE" w:rsidP="00FA4242">
      <w:pPr>
        <w:rPr>
          <w:rFonts w:ascii="Arial" w:hAnsi="Arial" w:cs="Arial"/>
          <w:i/>
          <w:iCs/>
          <w:sz w:val="22"/>
          <w:szCs w:val="22"/>
        </w:rPr>
      </w:pPr>
      <w:r w:rsidRPr="00A32448">
        <w:rPr>
          <w:rFonts w:ascii="Arial" w:hAnsi="Arial" w:cs="Arial"/>
          <w:i/>
          <w:iCs/>
          <w:sz w:val="22"/>
          <w:szCs w:val="22"/>
        </w:rPr>
        <w:t xml:space="preserve">Please </w:t>
      </w:r>
      <w:proofErr w:type="gramStart"/>
      <w:r w:rsidRPr="00A32448">
        <w:rPr>
          <w:rFonts w:ascii="Arial" w:hAnsi="Arial" w:cs="Arial"/>
          <w:i/>
          <w:iCs/>
          <w:sz w:val="22"/>
          <w:szCs w:val="22"/>
        </w:rPr>
        <w:t>note;</w:t>
      </w:r>
      <w:proofErr w:type="gramEnd"/>
      <w:r w:rsidRPr="00A32448">
        <w:rPr>
          <w:rFonts w:ascii="Arial" w:hAnsi="Arial" w:cs="Arial"/>
          <w:i/>
          <w:iCs/>
          <w:sz w:val="22"/>
          <w:szCs w:val="22"/>
        </w:rPr>
        <w:t xml:space="preserve"> the examples cited below are not definitive and it is always advisable to speak to the LADO for clarification. </w:t>
      </w:r>
    </w:p>
    <w:p w14:paraId="6E1F350F" w14:textId="77777777" w:rsidR="00BF24F5" w:rsidRDefault="00BF24F5" w:rsidP="00FA4242">
      <w:pPr>
        <w:rPr>
          <w:rFonts w:ascii="Arial" w:hAnsi="Arial" w:cs="Arial"/>
          <w:i/>
          <w:iCs/>
          <w:sz w:val="22"/>
          <w:szCs w:val="22"/>
        </w:rPr>
      </w:pPr>
    </w:p>
    <w:p w14:paraId="3EA8789F" w14:textId="77777777" w:rsidR="00BF24F5" w:rsidRDefault="00BF24F5" w:rsidP="00FA4242">
      <w:pPr>
        <w:rPr>
          <w:rFonts w:ascii="Arial" w:hAnsi="Arial" w:cs="Arial"/>
          <w:i/>
          <w:iCs/>
          <w:sz w:val="22"/>
          <w:szCs w:val="22"/>
        </w:rPr>
      </w:pPr>
    </w:p>
    <w:p w14:paraId="00E6BA72" w14:textId="77777777" w:rsidR="00BF24F5" w:rsidRDefault="00BF24F5" w:rsidP="00FA4242">
      <w:pPr>
        <w:rPr>
          <w:rFonts w:ascii="Arial" w:hAnsi="Arial" w:cs="Arial"/>
          <w:i/>
          <w:iCs/>
          <w:sz w:val="22"/>
          <w:szCs w:val="22"/>
        </w:rPr>
      </w:pPr>
    </w:p>
    <w:p w14:paraId="31B21F72" w14:textId="77777777" w:rsidR="00BF24F5" w:rsidRDefault="00BF24F5" w:rsidP="00FA4242">
      <w:pPr>
        <w:rPr>
          <w:rFonts w:ascii="Arial" w:hAnsi="Arial" w:cs="Arial"/>
          <w:i/>
          <w:iCs/>
          <w:sz w:val="22"/>
          <w:szCs w:val="22"/>
        </w:rPr>
      </w:pPr>
    </w:p>
    <w:p w14:paraId="098053A5" w14:textId="77777777" w:rsidR="00BF24F5" w:rsidRDefault="00BF24F5" w:rsidP="00FA4242">
      <w:pPr>
        <w:rPr>
          <w:rFonts w:ascii="Arial" w:hAnsi="Arial" w:cs="Arial"/>
          <w:i/>
          <w:iCs/>
          <w:sz w:val="22"/>
          <w:szCs w:val="22"/>
        </w:rPr>
      </w:pPr>
    </w:p>
    <w:p w14:paraId="24046477" w14:textId="77777777" w:rsidR="00BF24F5" w:rsidRDefault="00BF24F5" w:rsidP="00FA4242">
      <w:pPr>
        <w:rPr>
          <w:rFonts w:ascii="Arial" w:hAnsi="Arial" w:cs="Arial"/>
          <w:i/>
          <w:iCs/>
          <w:sz w:val="22"/>
          <w:szCs w:val="22"/>
        </w:rPr>
      </w:pPr>
    </w:p>
    <w:p w14:paraId="22B69F53" w14:textId="77777777" w:rsidR="00BF24F5" w:rsidRPr="00A32448" w:rsidRDefault="00BF24F5" w:rsidP="00FA4242">
      <w:pPr>
        <w:rPr>
          <w:rFonts w:ascii="Arial" w:hAnsi="Arial" w:cs="Arial"/>
          <w:i/>
          <w:iCs/>
          <w:sz w:val="22"/>
          <w:szCs w:val="22"/>
        </w:rPr>
      </w:pPr>
    </w:p>
    <w:p w14:paraId="3F482884" w14:textId="77777777" w:rsidR="00FA4242" w:rsidRPr="00A20512" w:rsidRDefault="00FA4242" w:rsidP="00FA4242">
      <w:pPr>
        <w:rPr>
          <w:rFonts w:ascii="Arial" w:hAnsi="Arial" w:cs="Arial"/>
        </w:rPr>
      </w:pPr>
    </w:p>
    <w:p w14:paraId="4E472D3D" w14:textId="77777777" w:rsidR="00FA4242" w:rsidRPr="00A20512" w:rsidRDefault="00FA4242" w:rsidP="00FA4242">
      <w:pPr>
        <w:rPr>
          <w:rFonts w:ascii="Arial" w:hAnsi="Arial" w:cs="Arial"/>
        </w:rPr>
      </w:pPr>
    </w:p>
    <w:tbl>
      <w:tblPr>
        <w:tblStyle w:val="TableGrid"/>
        <w:tblW w:w="11057" w:type="dxa"/>
        <w:tblInd w:w="-1423" w:type="dxa"/>
        <w:tblLook w:val="04A0" w:firstRow="1" w:lastRow="0" w:firstColumn="1" w:lastColumn="0" w:noHBand="0" w:noVBand="1"/>
      </w:tblPr>
      <w:tblGrid>
        <w:gridCol w:w="3054"/>
        <w:gridCol w:w="2217"/>
        <w:gridCol w:w="2631"/>
        <w:gridCol w:w="3155"/>
      </w:tblGrid>
      <w:tr w:rsidR="00732073" w:rsidRPr="00A20512" w14:paraId="4BAB433B" w14:textId="77777777" w:rsidTr="00A20512">
        <w:tc>
          <w:tcPr>
            <w:tcW w:w="11057" w:type="dxa"/>
            <w:gridSpan w:val="4"/>
            <w:shd w:val="clear" w:color="auto" w:fill="A6A6A6" w:themeFill="background1" w:themeFillShade="A6"/>
          </w:tcPr>
          <w:p w14:paraId="1B9F5C79" w14:textId="77777777" w:rsidR="00732073" w:rsidRPr="003521B6" w:rsidRDefault="00732073" w:rsidP="00F1412D">
            <w:pPr>
              <w:pStyle w:val="Default"/>
              <w:jc w:val="center"/>
              <w:rPr>
                <w:rFonts w:ascii="Arial" w:hAnsi="Arial" w:cs="Arial"/>
                <w:b/>
                <w:sz w:val="22"/>
                <w:szCs w:val="22"/>
              </w:rPr>
            </w:pPr>
            <w:r w:rsidRPr="003521B6">
              <w:rPr>
                <w:rFonts w:ascii="Arial" w:hAnsi="Arial" w:cs="Arial"/>
                <w:b/>
                <w:bCs/>
                <w:i/>
                <w:iCs/>
                <w:sz w:val="22"/>
                <w:szCs w:val="22"/>
              </w:rPr>
              <w:lastRenderedPageBreak/>
              <w:t>Indicators Matrix LADO</w:t>
            </w:r>
            <w:r w:rsidR="00D738EE" w:rsidRPr="003521B6">
              <w:rPr>
                <w:rFonts w:ascii="Arial" w:hAnsi="Arial" w:cs="Arial"/>
                <w:b/>
                <w:bCs/>
                <w:i/>
                <w:iCs/>
                <w:sz w:val="22"/>
                <w:szCs w:val="22"/>
              </w:rPr>
              <w:t xml:space="preserve"> </w:t>
            </w:r>
            <w:r w:rsidRPr="003521B6">
              <w:rPr>
                <w:rFonts w:ascii="Arial" w:hAnsi="Arial" w:cs="Arial"/>
                <w:b/>
                <w:bCs/>
                <w:i/>
                <w:iCs/>
                <w:sz w:val="22"/>
                <w:szCs w:val="22"/>
              </w:rPr>
              <w:t>= Tiers 1-4</w:t>
            </w:r>
          </w:p>
        </w:tc>
      </w:tr>
      <w:tr w:rsidR="00732073" w:rsidRPr="00A20512" w14:paraId="20FD6984" w14:textId="77777777" w:rsidTr="00A20512">
        <w:tc>
          <w:tcPr>
            <w:tcW w:w="3054" w:type="dxa"/>
            <w:shd w:val="clear" w:color="auto" w:fill="A6A6A6" w:themeFill="background1" w:themeFillShade="A6"/>
          </w:tcPr>
          <w:p w14:paraId="3340D081" w14:textId="77777777" w:rsidR="00732073" w:rsidRDefault="00FF1B4F" w:rsidP="00FF1B4F">
            <w:pPr>
              <w:rPr>
                <w:rFonts w:ascii="Arial" w:hAnsi="Arial" w:cs="Arial"/>
                <w:b/>
                <w:sz w:val="22"/>
                <w:szCs w:val="22"/>
              </w:rPr>
            </w:pPr>
            <w:r w:rsidRPr="003521B6">
              <w:rPr>
                <w:rFonts w:ascii="Arial" w:hAnsi="Arial" w:cs="Arial"/>
                <w:b/>
                <w:sz w:val="22"/>
                <w:szCs w:val="22"/>
              </w:rPr>
              <w:t>Tier 1: Incident that does not need LADO input but may be a conduct issue.</w:t>
            </w:r>
          </w:p>
          <w:p w14:paraId="043F0DE5" w14:textId="7B77EE24" w:rsidR="0028309E" w:rsidRPr="003521B6" w:rsidRDefault="0028309E" w:rsidP="00FF1B4F">
            <w:pPr>
              <w:rPr>
                <w:rFonts w:ascii="Arial" w:hAnsi="Arial" w:cs="Arial"/>
                <w:b/>
                <w:sz w:val="22"/>
                <w:szCs w:val="22"/>
              </w:rPr>
            </w:pPr>
            <w:r>
              <w:rPr>
                <w:rFonts w:ascii="Arial" w:hAnsi="Arial" w:cs="Arial"/>
                <w:b/>
                <w:sz w:val="22"/>
                <w:szCs w:val="22"/>
              </w:rPr>
              <w:t>This would be captured in a consultation with the LADO</w:t>
            </w:r>
          </w:p>
        </w:tc>
        <w:tc>
          <w:tcPr>
            <w:tcW w:w="2217" w:type="dxa"/>
            <w:shd w:val="clear" w:color="auto" w:fill="A6A6A6" w:themeFill="background1" w:themeFillShade="A6"/>
          </w:tcPr>
          <w:p w14:paraId="6BAD8FA3" w14:textId="77777777" w:rsidR="0028309E" w:rsidRDefault="00FF1B4F" w:rsidP="00FF1B4F">
            <w:pPr>
              <w:rPr>
                <w:rFonts w:ascii="Arial" w:hAnsi="Arial" w:cs="Arial"/>
                <w:b/>
                <w:sz w:val="22"/>
                <w:szCs w:val="22"/>
              </w:rPr>
            </w:pPr>
            <w:r w:rsidRPr="003521B6">
              <w:rPr>
                <w:rFonts w:ascii="Arial" w:hAnsi="Arial" w:cs="Arial"/>
                <w:b/>
                <w:sz w:val="22"/>
                <w:szCs w:val="22"/>
              </w:rPr>
              <w:t>Tier 2: Incident that does not require a referral to LADO</w:t>
            </w:r>
            <w:r w:rsidR="0028309E">
              <w:rPr>
                <w:rFonts w:ascii="Arial" w:hAnsi="Arial" w:cs="Arial"/>
                <w:b/>
                <w:sz w:val="22"/>
                <w:szCs w:val="22"/>
              </w:rPr>
              <w:t>.</w:t>
            </w:r>
          </w:p>
          <w:p w14:paraId="0204CD68" w14:textId="53F5101C" w:rsidR="00732073" w:rsidRPr="003521B6" w:rsidRDefault="0028309E" w:rsidP="00FF1B4F">
            <w:pPr>
              <w:rPr>
                <w:rFonts w:ascii="Arial" w:hAnsi="Arial" w:cs="Arial"/>
                <w:b/>
                <w:sz w:val="22"/>
                <w:szCs w:val="22"/>
              </w:rPr>
            </w:pPr>
            <w:r>
              <w:rPr>
                <w:rFonts w:ascii="Arial" w:hAnsi="Arial" w:cs="Arial"/>
                <w:b/>
                <w:sz w:val="22"/>
                <w:szCs w:val="22"/>
              </w:rPr>
              <w:t>This would be captured in a consultation with the LADO</w:t>
            </w:r>
            <w:r w:rsidR="00FF1B4F" w:rsidRPr="003521B6">
              <w:rPr>
                <w:rFonts w:ascii="Arial" w:hAnsi="Arial" w:cs="Arial"/>
                <w:b/>
                <w:sz w:val="22"/>
                <w:szCs w:val="22"/>
              </w:rPr>
              <w:t xml:space="preserve"> </w:t>
            </w:r>
          </w:p>
        </w:tc>
        <w:tc>
          <w:tcPr>
            <w:tcW w:w="2631" w:type="dxa"/>
            <w:shd w:val="clear" w:color="auto" w:fill="A6A6A6" w:themeFill="background1" w:themeFillShade="A6"/>
          </w:tcPr>
          <w:p w14:paraId="0D48BFA3" w14:textId="77777777" w:rsidR="00732073" w:rsidRPr="003521B6" w:rsidRDefault="00FF1B4F" w:rsidP="00FA4242">
            <w:pPr>
              <w:rPr>
                <w:rFonts w:ascii="Arial" w:hAnsi="Arial" w:cs="Arial"/>
                <w:b/>
                <w:sz w:val="22"/>
                <w:szCs w:val="22"/>
              </w:rPr>
            </w:pPr>
            <w:r w:rsidRPr="003521B6">
              <w:rPr>
                <w:rFonts w:ascii="Arial" w:hAnsi="Arial" w:cs="Arial"/>
                <w:b/>
                <w:sz w:val="22"/>
                <w:szCs w:val="22"/>
              </w:rPr>
              <w:t>Tier 3: Incident which requires referral to LADO and consideration of referral to other agency such as police or Ofsted.</w:t>
            </w:r>
          </w:p>
        </w:tc>
        <w:tc>
          <w:tcPr>
            <w:tcW w:w="3155" w:type="dxa"/>
            <w:shd w:val="clear" w:color="auto" w:fill="A6A6A6" w:themeFill="background1" w:themeFillShade="A6"/>
          </w:tcPr>
          <w:p w14:paraId="3AEC942E" w14:textId="382B9BC5" w:rsidR="00732073" w:rsidRPr="003521B6" w:rsidRDefault="00FF1B4F" w:rsidP="00FA4242">
            <w:pPr>
              <w:rPr>
                <w:rFonts w:ascii="Arial" w:hAnsi="Arial" w:cs="Arial"/>
                <w:b/>
                <w:sz w:val="22"/>
                <w:szCs w:val="22"/>
              </w:rPr>
            </w:pPr>
            <w:r w:rsidRPr="003521B6">
              <w:rPr>
                <w:rFonts w:ascii="Arial" w:hAnsi="Arial" w:cs="Arial"/>
                <w:b/>
                <w:sz w:val="22"/>
                <w:szCs w:val="22"/>
              </w:rPr>
              <w:t>Tier 4: Incident which requires referral to LADO and consideration of suspension/police referral / arrest/ immediate action to protect child</w:t>
            </w:r>
          </w:p>
        </w:tc>
      </w:tr>
      <w:tr w:rsidR="00732073" w:rsidRPr="00A20512" w14:paraId="78015AE5" w14:textId="77777777" w:rsidTr="00A20512">
        <w:tc>
          <w:tcPr>
            <w:tcW w:w="5271" w:type="dxa"/>
            <w:gridSpan w:val="2"/>
            <w:shd w:val="clear" w:color="auto" w:fill="808080" w:themeFill="background1" w:themeFillShade="80"/>
          </w:tcPr>
          <w:p w14:paraId="34C5BC14" w14:textId="77777777" w:rsidR="00732073" w:rsidRPr="003521B6" w:rsidRDefault="00FF1B4F" w:rsidP="00F1412D">
            <w:pPr>
              <w:jc w:val="center"/>
              <w:rPr>
                <w:rFonts w:ascii="Arial" w:hAnsi="Arial" w:cs="Arial"/>
                <w:b/>
                <w:sz w:val="22"/>
                <w:szCs w:val="22"/>
              </w:rPr>
            </w:pPr>
            <w:r w:rsidRPr="003521B6">
              <w:rPr>
                <w:rFonts w:ascii="Arial" w:hAnsi="Arial" w:cs="Arial"/>
                <w:b/>
                <w:sz w:val="22"/>
                <w:szCs w:val="22"/>
              </w:rPr>
              <w:t>Threshold Not Met</w:t>
            </w:r>
          </w:p>
        </w:tc>
        <w:tc>
          <w:tcPr>
            <w:tcW w:w="5786" w:type="dxa"/>
            <w:gridSpan w:val="2"/>
            <w:shd w:val="clear" w:color="auto" w:fill="808080" w:themeFill="background1" w:themeFillShade="80"/>
          </w:tcPr>
          <w:p w14:paraId="20CD1DEA" w14:textId="77777777" w:rsidR="00732073" w:rsidRPr="003521B6" w:rsidRDefault="00FF1B4F" w:rsidP="00F1412D">
            <w:pPr>
              <w:jc w:val="center"/>
              <w:rPr>
                <w:rFonts w:ascii="Arial" w:hAnsi="Arial" w:cs="Arial"/>
                <w:b/>
                <w:sz w:val="22"/>
                <w:szCs w:val="22"/>
              </w:rPr>
            </w:pPr>
            <w:r w:rsidRPr="003521B6">
              <w:rPr>
                <w:rFonts w:ascii="Arial" w:hAnsi="Arial" w:cs="Arial"/>
                <w:b/>
                <w:sz w:val="22"/>
                <w:szCs w:val="22"/>
              </w:rPr>
              <w:t>Threshold Met</w:t>
            </w:r>
          </w:p>
        </w:tc>
      </w:tr>
      <w:tr w:rsidR="00732073" w:rsidRPr="00A20512" w14:paraId="47EF7838" w14:textId="77777777" w:rsidTr="00A20512">
        <w:tc>
          <w:tcPr>
            <w:tcW w:w="3054" w:type="dxa"/>
            <w:shd w:val="clear" w:color="auto" w:fill="FF0000"/>
          </w:tcPr>
          <w:p w14:paraId="0BC28466" w14:textId="77777777" w:rsidR="000D17AD" w:rsidRDefault="000D17AD" w:rsidP="00FF1B4F">
            <w:pPr>
              <w:pStyle w:val="Default"/>
              <w:rPr>
                <w:rFonts w:ascii="Arial" w:hAnsi="Arial" w:cs="Arial"/>
                <w:sz w:val="22"/>
                <w:szCs w:val="22"/>
              </w:rPr>
            </w:pPr>
            <w:r>
              <w:rPr>
                <w:rFonts w:ascii="Arial" w:hAnsi="Arial" w:cs="Arial"/>
                <w:sz w:val="22"/>
                <w:szCs w:val="22"/>
              </w:rPr>
              <w:t>Example could be:</w:t>
            </w:r>
          </w:p>
          <w:p w14:paraId="6708E891" w14:textId="405DEFEF" w:rsidR="00A20512" w:rsidRPr="003521B6" w:rsidRDefault="000D17AD" w:rsidP="00FF1B4F">
            <w:pPr>
              <w:pStyle w:val="Default"/>
              <w:rPr>
                <w:rFonts w:ascii="Arial" w:hAnsi="Arial" w:cs="Arial"/>
                <w:sz w:val="22"/>
                <w:szCs w:val="22"/>
              </w:rPr>
            </w:pPr>
            <w:r>
              <w:rPr>
                <w:rFonts w:ascii="Arial" w:hAnsi="Arial" w:cs="Arial"/>
                <w:sz w:val="22"/>
                <w:szCs w:val="22"/>
              </w:rPr>
              <w:t>C</w:t>
            </w:r>
            <w:r w:rsidR="00FF1B4F" w:rsidRPr="003521B6">
              <w:rPr>
                <w:rFonts w:ascii="Arial" w:hAnsi="Arial" w:cs="Arial"/>
                <w:sz w:val="22"/>
                <w:szCs w:val="22"/>
              </w:rPr>
              <w:t xml:space="preserve">omplaint made by parent or carer or comment made by child that does not seem to have any corroborating evidence. </w:t>
            </w:r>
          </w:p>
          <w:p w14:paraId="5BCEF9BC" w14:textId="77777777" w:rsidR="00A20512" w:rsidRPr="003521B6" w:rsidRDefault="00A20512" w:rsidP="00FF1B4F">
            <w:pPr>
              <w:pStyle w:val="Default"/>
              <w:rPr>
                <w:rFonts w:ascii="Arial" w:hAnsi="Arial" w:cs="Arial"/>
                <w:sz w:val="22"/>
                <w:szCs w:val="22"/>
              </w:rPr>
            </w:pPr>
          </w:p>
          <w:p w14:paraId="2E4F9330" w14:textId="77777777" w:rsidR="00FF1B4F" w:rsidRPr="003521B6" w:rsidRDefault="00FF1B4F" w:rsidP="00FF1B4F">
            <w:pPr>
              <w:pStyle w:val="Default"/>
              <w:rPr>
                <w:rFonts w:ascii="Arial" w:hAnsi="Arial" w:cs="Arial"/>
                <w:sz w:val="22"/>
                <w:szCs w:val="22"/>
              </w:rPr>
            </w:pPr>
            <w:r w:rsidRPr="003521B6">
              <w:rPr>
                <w:rFonts w:ascii="Arial" w:hAnsi="Arial" w:cs="Arial"/>
                <w:sz w:val="22"/>
                <w:szCs w:val="22"/>
              </w:rPr>
              <w:t xml:space="preserve">There is no injury seen, and/or witness accounts do not corroborate the allegation. The manager </w:t>
            </w:r>
            <w:r w:rsidR="00B60622" w:rsidRPr="003521B6">
              <w:rPr>
                <w:rFonts w:ascii="Arial" w:hAnsi="Arial" w:cs="Arial"/>
                <w:sz w:val="22"/>
                <w:szCs w:val="22"/>
              </w:rPr>
              <w:t xml:space="preserve">is </w:t>
            </w:r>
            <w:r w:rsidRPr="003521B6">
              <w:rPr>
                <w:rFonts w:ascii="Arial" w:hAnsi="Arial" w:cs="Arial"/>
                <w:sz w:val="22"/>
                <w:szCs w:val="22"/>
              </w:rPr>
              <w:t xml:space="preserve">confident this does not meet the threshold for a referral but will investigate further. </w:t>
            </w:r>
          </w:p>
          <w:p w14:paraId="3DCE75E0" w14:textId="77777777" w:rsidR="00A20512" w:rsidRPr="003521B6" w:rsidRDefault="00A20512" w:rsidP="00FF1B4F">
            <w:pPr>
              <w:pStyle w:val="Default"/>
              <w:rPr>
                <w:rFonts w:ascii="Arial" w:hAnsi="Arial" w:cs="Arial"/>
                <w:sz w:val="22"/>
                <w:szCs w:val="22"/>
              </w:rPr>
            </w:pPr>
          </w:p>
          <w:p w14:paraId="348CD942" w14:textId="77777777" w:rsidR="00FF1B4F" w:rsidRPr="003521B6" w:rsidRDefault="00FF1B4F" w:rsidP="00FF1B4F">
            <w:pPr>
              <w:pStyle w:val="Default"/>
              <w:rPr>
                <w:rFonts w:ascii="Arial" w:hAnsi="Arial" w:cs="Arial"/>
                <w:sz w:val="22"/>
                <w:szCs w:val="22"/>
              </w:rPr>
            </w:pPr>
            <w:r w:rsidRPr="003521B6">
              <w:rPr>
                <w:rFonts w:ascii="Arial" w:hAnsi="Arial" w:cs="Arial"/>
                <w:sz w:val="22"/>
                <w:szCs w:val="22"/>
              </w:rPr>
              <w:t xml:space="preserve">In such cases the relevant manager would not necessarily refer to the </w:t>
            </w:r>
            <w:proofErr w:type="gramStart"/>
            <w:r w:rsidRPr="003521B6">
              <w:rPr>
                <w:rFonts w:ascii="Arial" w:hAnsi="Arial" w:cs="Arial"/>
                <w:sz w:val="22"/>
                <w:szCs w:val="22"/>
              </w:rPr>
              <w:t>LADO, but</w:t>
            </w:r>
            <w:proofErr w:type="gramEnd"/>
            <w:r w:rsidRPr="003521B6">
              <w:rPr>
                <w:rFonts w:ascii="Arial" w:hAnsi="Arial" w:cs="Arial"/>
                <w:sz w:val="22"/>
                <w:szCs w:val="22"/>
              </w:rPr>
              <w:t xml:space="preserve"> should record their decision in part one of the referral form, (in case further information comes to light which calls into question why no formal LADO referral was made</w:t>
            </w:r>
            <w:r w:rsidR="00D738EE" w:rsidRPr="003521B6">
              <w:rPr>
                <w:rFonts w:ascii="Arial" w:hAnsi="Arial" w:cs="Arial"/>
                <w:sz w:val="22"/>
                <w:szCs w:val="22"/>
              </w:rPr>
              <w:t>). This</w:t>
            </w:r>
            <w:r w:rsidRPr="003521B6">
              <w:rPr>
                <w:rFonts w:ascii="Arial" w:hAnsi="Arial" w:cs="Arial"/>
                <w:sz w:val="22"/>
                <w:szCs w:val="22"/>
              </w:rPr>
              <w:t xml:space="preserve"> will be dealt with by the employer through their internal management procedures. </w:t>
            </w:r>
          </w:p>
          <w:p w14:paraId="1A778C60" w14:textId="77777777" w:rsidR="00732073" w:rsidRPr="00A20512" w:rsidRDefault="00732073" w:rsidP="00FF1B4F">
            <w:pPr>
              <w:pStyle w:val="Default"/>
              <w:rPr>
                <w:rFonts w:ascii="Arial" w:hAnsi="Arial" w:cs="Arial"/>
              </w:rPr>
            </w:pPr>
          </w:p>
        </w:tc>
        <w:tc>
          <w:tcPr>
            <w:tcW w:w="2217" w:type="dxa"/>
            <w:shd w:val="clear" w:color="auto" w:fill="FF0000"/>
          </w:tcPr>
          <w:p w14:paraId="41510FA4" w14:textId="77777777" w:rsidR="000D17AD" w:rsidRDefault="000D17AD" w:rsidP="00FF1B4F">
            <w:pPr>
              <w:pStyle w:val="Default"/>
              <w:rPr>
                <w:rFonts w:ascii="Arial" w:hAnsi="Arial" w:cs="Arial"/>
                <w:sz w:val="22"/>
                <w:szCs w:val="22"/>
              </w:rPr>
            </w:pPr>
            <w:r>
              <w:rPr>
                <w:rFonts w:ascii="Arial" w:hAnsi="Arial" w:cs="Arial"/>
                <w:sz w:val="22"/>
                <w:szCs w:val="22"/>
              </w:rPr>
              <w:t>Example could be:</w:t>
            </w:r>
          </w:p>
          <w:p w14:paraId="7750F8B7" w14:textId="773B8458" w:rsidR="00FF1B4F" w:rsidRPr="003521B6" w:rsidRDefault="00FF1B4F" w:rsidP="00FF1B4F">
            <w:pPr>
              <w:pStyle w:val="Default"/>
              <w:rPr>
                <w:rFonts w:ascii="Arial" w:hAnsi="Arial" w:cs="Arial"/>
                <w:sz w:val="22"/>
                <w:szCs w:val="22"/>
              </w:rPr>
            </w:pPr>
            <w:r w:rsidRPr="003521B6">
              <w:rPr>
                <w:rFonts w:ascii="Arial" w:hAnsi="Arial" w:cs="Arial"/>
                <w:sz w:val="22"/>
                <w:szCs w:val="22"/>
              </w:rPr>
              <w:t>Member of staff alleged to have acted or reacted in a way considered inappro</w:t>
            </w:r>
            <w:r w:rsidR="00B60622" w:rsidRPr="003521B6">
              <w:rPr>
                <w:rFonts w:ascii="Arial" w:hAnsi="Arial" w:cs="Arial"/>
                <w:sz w:val="22"/>
                <w:szCs w:val="22"/>
              </w:rPr>
              <w:t>priate but not harmful; parent</w:t>
            </w:r>
            <w:r w:rsidRPr="003521B6">
              <w:rPr>
                <w:rFonts w:ascii="Arial" w:hAnsi="Arial" w:cs="Arial"/>
                <w:sz w:val="22"/>
                <w:szCs w:val="22"/>
              </w:rPr>
              <w:t xml:space="preserve"> or child complaint about such an incident, to outside agency </w:t>
            </w:r>
            <w:r w:rsidR="00CB7B2A" w:rsidRPr="003521B6">
              <w:rPr>
                <w:rFonts w:ascii="Arial" w:hAnsi="Arial" w:cs="Arial"/>
                <w:sz w:val="22"/>
                <w:szCs w:val="22"/>
              </w:rPr>
              <w:t>e.g.,</w:t>
            </w:r>
            <w:r w:rsidRPr="003521B6">
              <w:rPr>
                <w:rFonts w:ascii="Arial" w:hAnsi="Arial" w:cs="Arial"/>
                <w:sz w:val="22"/>
                <w:szCs w:val="22"/>
              </w:rPr>
              <w:t xml:space="preserve"> Ofsted, who have referred to LADO for further enquiries; allegation made but manager believes at this point they can deal with this internally</w:t>
            </w:r>
            <w:r w:rsidR="003521B6">
              <w:rPr>
                <w:rFonts w:ascii="Arial" w:hAnsi="Arial" w:cs="Arial"/>
                <w:sz w:val="22"/>
                <w:szCs w:val="22"/>
              </w:rPr>
              <w:t>.</w:t>
            </w:r>
            <w:r w:rsidRPr="003521B6">
              <w:rPr>
                <w:rFonts w:ascii="Arial" w:hAnsi="Arial" w:cs="Arial"/>
                <w:sz w:val="22"/>
                <w:szCs w:val="22"/>
              </w:rPr>
              <w:t xml:space="preserve"> </w:t>
            </w:r>
          </w:p>
          <w:p w14:paraId="78628D5F" w14:textId="77777777" w:rsidR="00A20512" w:rsidRPr="003521B6" w:rsidRDefault="00A20512" w:rsidP="00FF1B4F">
            <w:pPr>
              <w:pStyle w:val="Default"/>
              <w:rPr>
                <w:rFonts w:ascii="Arial" w:hAnsi="Arial" w:cs="Arial"/>
                <w:sz w:val="22"/>
                <w:szCs w:val="22"/>
              </w:rPr>
            </w:pPr>
          </w:p>
          <w:p w14:paraId="77D67051" w14:textId="77777777" w:rsidR="00FF1B4F" w:rsidRPr="003521B6" w:rsidRDefault="00FF1B4F" w:rsidP="00FF1B4F">
            <w:pPr>
              <w:rPr>
                <w:rFonts w:ascii="Arial" w:hAnsi="Arial" w:cs="Arial"/>
                <w:sz w:val="22"/>
                <w:szCs w:val="22"/>
              </w:rPr>
            </w:pPr>
            <w:r w:rsidRPr="003521B6">
              <w:rPr>
                <w:rFonts w:ascii="Arial" w:hAnsi="Arial" w:cs="Arial"/>
                <w:sz w:val="22"/>
                <w:szCs w:val="22"/>
              </w:rPr>
              <w:t xml:space="preserve">This category also includes </w:t>
            </w:r>
          </w:p>
          <w:p w14:paraId="789FC889" w14:textId="77777777" w:rsidR="00FF1B4F" w:rsidRPr="003521B6" w:rsidRDefault="00FF1B4F" w:rsidP="00FF1B4F">
            <w:pPr>
              <w:pStyle w:val="Default"/>
              <w:rPr>
                <w:rFonts w:ascii="Arial" w:hAnsi="Arial" w:cs="Arial"/>
                <w:sz w:val="22"/>
                <w:szCs w:val="22"/>
              </w:rPr>
            </w:pPr>
            <w:r w:rsidRPr="003521B6">
              <w:rPr>
                <w:rFonts w:ascii="Arial" w:hAnsi="Arial" w:cs="Arial"/>
                <w:sz w:val="22"/>
                <w:szCs w:val="22"/>
              </w:rPr>
              <w:t xml:space="preserve">volunteers and professionals where there are domestic issues which require them to inform their line manager (for example a section 47 investigation at home) but the employer/manager is clear there are no risks presented by this person in their place of work. </w:t>
            </w:r>
          </w:p>
          <w:p w14:paraId="24DD2C61" w14:textId="77777777" w:rsidR="00A20512" w:rsidRPr="003521B6" w:rsidRDefault="00A20512" w:rsidP="00FF1B4F">
            <w:pPr>
              <w:pStyle w:val="Default"/>
              <w:rPr>
                <w:rFonts w:ascii="Arial" w:hAnsi="Arial" w:cs="Arial"/>
                <w:sz w:val="22"/>
                <w:szCs w:val="22"/>
              </w:rPr>
            </w:pPr>
          </w:p>
          <w:p w14:paraId="53FC3B69" w14:textId="77777777" w:rsidR="00732073" w:rsidRPr="003521B6" w:rsidRDefault="00FF1B4F" w:rsidP="00FF1B4F">
            <w:pPr>
              <w:rPr>
                <w:rFonts w:ascii="Arial" w:hAnsi="Arial" w:cs="Arial"/>
                <w:sz w:val="22"/>
                <w:szCs w:val="22"/>
              </w:rPr>
            </w:pPr>
            <w:r w:rsidRPr="003521B6">
              <w:rPr>
                <w:rFonts w:ascii="Arial" w:hAnsi="Arial" w:cs="Arial"/>
                <w:sz w:val="22"/>
                <w:szCs w:val="22"/>
              </w:rPr>
              <w:t xml:space="preserve">These are incidents where an escalation to a police referral would be considered as a disproportionate response. </w:t>
            </w:r>
          </w:p>
        </w:tc>
        <w:tc>
          <w:tcPr>
            <w:tcW w:w="2631" w:type="dxa"/>
            <w:shd w:val="clear" w:color="auto" w:fill="00B050"/>
          </w:tcPr>
          <w:p w14:paraId="32F98D4E" w14:textId="77777777" w:rsidR="000D17AD" w:rsidRDefault="000D17AD" w:rsidP="00FF1B4F">
            <w:pPr>
              <w:pStyle w:val="Default"/>
              <w:rPr>
                <w:rFonts w:ascii="Arial" w:hAnsi="Arial" w:cs="Arial"/>
                <w:sz w:val="22"/>
                <w:szCs w:val="22"/>
              </w:rPr>
            </w:pPr>
            <w:r>
              <w:rPr>
                <w:rFonts w:ascii="Arial" w:hAnsi="Arial" w:cs="Arial"/>
                <w:sz w:val="22"/>
                <w:szCs w:val="22"/>
              </w:rPr>
              <w:t>Example could be:</w:t>
            </w:r>
          </w:p>
          <w:p w14:paraId="0E801180" w14:textId="3A283156" w:rsidR="00A20512" w:rsidRPr="003521B6" w:rsidRDefault="00FF1B4F" w:rsidP="00FF1B4F">
            <w:pPr>
              <w:pStyle w:val="Default"/>
              <w:rPr>
                <w:rFonts w:ascii="Arial" w:hAnsi="Arial" w:cs="Arial"/>
                <w:sz w:val="22"/>
                <w:szCs w:val="22"/>
              </w:rPr>
            </w:pPr>
            <w:r w:rsidRPr="003521B6">
              <w:rPr>
                <w:rFonts w:ascii="Arial" w:hAnsi="Arial" w:cs="Arial"/>
                <w:sz w:val="22"/>
                <w:szCs w:val="22"/>
              </w:rPr>
              <w:t>Allegation made which meets the threshold for referral to LADO under the child protection procedures and appears in the first instance to meet the threshold for referral to police.</w:t>
            </w:r>
          </w:p>
          <w:p w14:paraId="622C139F" w14:textId="77777777" w:rsidR="00FF1B4F" w:rsidRPr="003521B6" w:rsidRDefault="00FF1B4F" w:rsidP="00FF1B4F">
            <w:pPr>
              <w:pStyle w:val="Default"/>
              <w:rPr>
                <w:rFonts w:ascii="Arial" w:hAnsi="Arial" w:cs="Arial"/>
                <w:sz w:val="22"/>
                <w:szCs w:val="22"/>
              </w:rPr>
            </w:pPr>
            <w:r w:rsidRPr="003521B6">
              <w:rPr>
                <w:rFonts w:ascii="Arial" w:hAnsi="Arial" w:cs="Arial"/>
                <w:sz w:val="22"/>
                <w:szCs w:val="22"/>
              </w:rPr>
              <w:t xml:space="preserve"> </w:t>
            </w:r>
          </w:p>
          <w:p w14:paraId="4FF99679" w14:textId="77777777" w:rsidR="00A20512" w:rsidRPr="003521B6" w:rsidRDefault="00FF1B4F" w:rsidP="00FF1B4F">
            <w:pPr>
              <w:pStyle w:val="Default"/>
              <w:rPr>
                <w:rFonts w:ascii="Arial" w:hAnsi="Arial" w:cs="Arial"/>
                <w:sz w:val="22"/>
                <w:szCs w:val="22"/>
              </w:rPr>
            </w:pPr>
            <w:r w:rsidRPr="003521B6">
              <w:rPr>
                <w:rFonts w:ascii="Arial" w:hAnsi="Arial" w:cs="Arial"/>
                <w:sz w:val="22"/>
                <w:szCs w:val="22"/>
              </w:rPr>
              <w:t>Such cases may not always involve serious injury to a child but present as a breach of the position of trust the professional or volunteer was in.</w:t>
            </w:r>
          </w:p>
          <w:p w14:paraId="350E8663" w14:textId="77777777" w:rsidR="00FF1B4F" w:rsidRPr="003521B6" w:rsidRDefault="00FF1B4F" w:rsidP="00FF1B4F">
            <w:pPr>
              <w:pStyle w:val="Default"/>
              <w:rPr>
                <w:rFonts w:ascii="Arial" w:hAnsi="Arial" w:cs="Arial"/>
                <w:sz w:val="22"/>
                <w:szCs w:val="22"/>
              </w:rPr>
            </w:pPr>
            <w:r w:rsidRPr="003521B6">
              <w:rPr>
                <w:rFonts w:ascii="Arial" w:hAnsi="Arial" w:cs="Arial"/>
                <w:sz w:val="22"/>
                <w:szCs w:val="22"/>
              </w:rPr>
              <w:t xml:space="preserve"> </w:t>
            </w:r>
          </w:p>
          <w:p w14:paraId="4BD59EA6" w14:textId="141A1FE3" w:rsidR="00FF1B4F" w:rsidRPr="003521B6" w:rsidRDefault="00FF1B4F" w:rsidP="00B33804">
            <w:pPr>
              <w:rPr>
                <w:rFonts w:ascii="Arial" w:hAnsi="Arial" w:cs="Arial"/>
                <w:sz w:val="22"/>
                <w:szCs w:val="22"/>
              </w:rPr>
            </w:pPr>
            <w:r w:rsidRPr="003521B6">
              <w:rPr>
                <w:rFonts w:ascii="Arial" w:hAnsi="Arial" w:cs="Arial"/>
                <w:sz w:val="22"/>
                <w:szCs w:val="22"/>
              </w:rPr>
              <w:t>A proportion of these types of referral</w:t>
            </w:r>
            <w:r w:rsidR="003521B6">
              <w:rPr>
                <w:rFonts w:ascii="Arial" w:hAnsi="Arial" w:cs="Arial"/>
                <w:sz w:val="22"/>
                <w:szCs w:val="22"/>
              </w:rPr>
              <w:t>s</w:t>
            </w:r>
            <w:r w:rsidRPr="003521B6">
              <w:rPr>
                <w:rFonts w:ascii="Arial" w:hAnsi="Arial" w:cs="Arial"/>
                <w:sz w:val="22"/>
                <w:szCs w:val="22"/>
              </w:rPr>
              <w:t xml:space="preserve"> may result in a ‘no crime’ outcome from police, but the allegations process must be followed as the referring information met the threshold. Sometimes these referrals do not immediately appear to have a criminal element but the reported actions mean that a regulatory body such as Ofsted, or the National Council for Teaching and Leadership, or </w:t>
            </w:r>
            <w:r w:rsidR="00D738EE" w:rsidRPr="003521B6">
              <w:rPr>
                <w:rFonts w:ascii="Arial" w:hAnsi="Arial" w:cs="Arial"/>
                <w:sz w:val="22"/>
                <w:szCs w:val="22"/>
              </w:rPr>
              <w:t xml:space="preserve">SWE </w:t>
            </w:r>
            <w:r w:rsidRPr="003521B6">
              <w:rPr>
                <w:rFonts w:ascii="Arial" w:hAnsi="Arial" w:cs="Arial"/>
                <w:sz w:val="22"/>
                <w:szCs w:val="22"/>
              </w:rPr>
              <w:t xml:space="preserve">will need to be informed. </w:t>
            </w:r>
          </w:p>
          <w:p w14:paraId="5D34283C" w14:textId="77777777" w:rsidR="00A20512" w:rsidRPr="003521B6" w:rsidRDefault="00A20512" w:rsidP="00FF1B4F">
            <w:pPr>
              <w:pStyle w:val="Default"/>
              <w:rPr>
                <w:rFonts w:ascii="Arial" w:hAnsi="Arial" w:cs="Arial"/>
                <w:sz w:val="22"/>
                <w:szCs w:val="22"/>
              </w:rPr>
            </w:pPr>
          </w:p>
          <w:p w14:paraId="34F86F26" w14:textId="1B99AD0A" w:rsidR="00A20512" w:rsidRPr="003521B6" w:rsidRDefault="00FF1B4F" w:rsidP="00A20512">
            <w:pPr>
              <w:pStyle w:val="Default"/>
              <w:rPr>
                <w:rFonts w:ascii="Arial" w:hAnsi="Arial" w:cs="Arial"/>
                <w:sz w:val="22"/>
                <w:szCs w:val="22"/>
              </w:rPr>
            </w:pPr>
            <w:r w:rsidRPr="003521B6">
              <w:rPr>
                <w:rFonts w:ascii="Arial" w:hAnsi="Arial" w:cs="Arial"/>
                <w:sz w:val="22"/>
                <w:szCs w:val="22"/>
              </w:rPr>
              <w:t xml:space="preserve">It is essential in these cases that there is a clear </w:t>
            </w:r>
            <w:r w:rsidR="00D738EE" w:rsidRPr="003521B6">
              <w:rPr>
                <w:rFonts w:ascii="Arial" w:hAnsi="Arial" w:cs="Arial"/>
                <w:sz w:val="22"/>
                <w:szCs w:val="22"/>
              </w:rPr>
              <w:t>outcome,</w:t>
            </w:r>
            <w:r w:rsidRPr="003521B6">
              <w:rPr>
                <w:rFonts w:ascii="Arial" w:hAnsi="Arial" w:cs="Arial"/>
                <w:sz w:val="22"/>
                <w:szCs w:val="22"/>
              </w:rPr>
              <w:t xml:space="preserve"> and this is communicated to the professional/volunteer</w:t>
            </w:r>
            <w:r w:rsidR="00D738EE" w:rsidRPr="003521B6">
              <w:rPr>
                <w:rFonts w:ascii="Arial" w:hAnsi="Arial" w:cs="Arial"/>
                <w:sz w:val="22"/>
                <w:szCs w:val="22"/>
              </w:rPr>
              <w:t xml:space="preserve"> at the conclusion of the </w:t>
            </w:r>
            <w:r w:rsidR="00D738EE" w:rsidRPr="003521B6">
              <w:rPr>
                <w:rFonts w:ascii="Arial" w:hAnsi="Arial" w:cs="Arial"/>
                <w:sz w:val="22"/>
                <w:szCs w:val="22"/>
              </w:rPr>
              <w:lastRenderedPageBreak/>
              <w:t xml:space="preserve">LADO process by the </w:t>
            </w:r>
            <w:r w:rsidR="003521B6">
              <w:rPr>
                <w:rFonts w:ascii="Arial" w:hAnsi="Arial" w:cs="Arial"/>
                <w:sz w:val="22"/>
                <w:szCs w:val="22"/>
              </w:rPr>
              <w:t>Employer.</w:t>
            </w:r>
          </w:p>
          <w:p w14:paraId="39CCC71E" w14:textId="77777777" w:rsidR="00A20512" w:rsidRPr="003521B6" w:rsidRDefault="00A20512" w:rsidP="00A20512">
            <w:pPr>
              <w:pStyle w:val="Default"/>
              <w:rPr>
                <w:rFonts w:ascii="Arial" w:hAnsi="Arial" w:cs="Arial"/>
                <w:sz w:val="22"/>
                <w:szCs w:val="22"/>
              </w:rPr>
            </w:pPr>
          </w:p>
          <w:p w14:paraId="7FFF9A38" w14:textId="55D59FE7" w:rsidR="00732073" w:rsidRPr="003521B6" w:rsidRDefault="00FF1B4F" w:rsidP="00A20512">
            <w:pPr>
              <w:pStyle w:val="Default"/>
              <w:rPr>
                <w:rFonts w:ascii="Arial" w:hAnsi="Arial" w:cs="Arial"/>
                <w:sz w:val="22"/>
                <w:szCs w:val="22"/>
              </w:rPr>
            </w:pPr>
            <w:r w:rsidRPr="003521B6">
              <w:rPr>
                <w:rFonts w:ascii="Arial" w:hAnsi="Arial" w:cs="Arial"/>
                <w:sz w:val="22"/>
                <w:szCs w:val="22"/>
              </w:rPr>
              <w:t xml:space="preserve">These referrals can result in a note on future DBS checks and could have an impact on the </w:t>
            </w:r>
            <w:r w:rsidR="00CB7B2A">
              <w:rPr>
                <w:rFonts w:ascii="Arial" w:hAnsi="Arial" w:cs="Arial"/>
                <w:sz w:val="22"/>
                <w:szCs w:val="22"/>
              </w:rPr>
              <w:t>adult.</w:t>
            </w:r>
          </w:p>
        </w:tc>
        <w:tc>
          <w:tcPr>
            <w:tcW w:w="3155" w:type="dxa"/>
            <w:shd w:val="clear" w:color="auto" w:fill="00B050"/>
          </w:tcPr>
          <w:p w14:paraId="3A7F6D12" w14:textId="77777777" w:rsidR="00B33804" w:rsidRDefault="00B33804" w:rsidP="00FF1B4F">
            <w:pPr>
              <w:pStyle w:val="Default"/>
              <w:rPr>
                <w:rFonts w:ascii="Arial" w:hAnsi="Arial" w:cs="Arial"/>
                <w:sz w:val="22"/>
                <w:szCs w:val="22"/>
              </w:rPr>
            </w:pPr>
            <w:r>
              <w:rPr>
                <w:rFonts w:ascii="Arial" w:hAnsi="Arial" w:cs="Arial"/>
                <w:sz w:val="22"/>
                <w:szCs w:val="22"/>
              </w:rPr>
              <w:lastRenderedPageBreak/>
              <w:t>Example could be:</w:t>
            </w:r>
          </w:p>
          <w:p w14:paraId="0BCC4BC3" w14:textId="48B3F309" w:rsidR="00FF1B4F" w:rsidRDefault="00FF1B4F" w:rsidP="00FF1B4F">
            <w:pPr>
              <w:pStyle w:val="Default"/>
              <w:rPr>
                <w:rFonts w:ascii="Arial" w:hAnsi="Arial" w:cs="Arial"/>
                <w:sz w:val="22"/>
                <w:szCs w:val="22"/>
              </w:rPr>
            </w:pPr>
            <w:r w:rsidRPr="003521B6">
              <w:rPr>
                <w:rFonts w:ascii="Arial" w:hAnsi="Arial" w:cs="Arial"/>
                <w:sz w:val="22"/>
                <w:szCs w:val="22"/>
              </w:rPr>
              <w:t xml:space="preserve">Allegation made with credible corroborating evidence, where a child has been injured or harmed. </w:t>
            </w:r>
          </w:p>
          <w:p w14:paraId="432FEAA9" w14:textId="77777777" w:rsidR="00CB7B2A" w:rsidRDefault="00CB7B2A" w:rsidP="00FF1B4F">
            <w:pPr>
              <w:pStyle w:val="Default"/>
              <w:rPr>
                <w:rFonts w:ascii="Arial" w:hAnsi="Arial" w:cs="Arial"/>
                <w:sz w:val="22"/>
                <w:szCs w:val="22"/>
              </w:rPr>
            </w:pPr>
          </w:p>
          <w:p w14:paraId="5750D5FF" w14:textId="21FC3E15" w:rsidR="00CB7B2A" w:rsidRPr="003521B6" w:rsidRDefault="00CB7B2A" w:rsidP="00FF1B4F">
            <w:pPr>
              <w:pStyle w:val="Default"/>
              <w:rPr>
                <w:rFonts w:ascii="Arial" w:hAnsi="Arial" w:cs="Arial"/>
                <w:sz w:val="22"/>
                <w:szCs w:val="22"/>
              </w:rPr>
            </w:pPr>
            <w:r>
              <w:rPr>
                <w:rFonts w:ascii="Arial" w:hAnsi="Arial" w:cs="Arial"/>
                <w:sz w:val="22"/>
                <w:szCs w:val="22"/>
              </w:rPr>
              <w:t xml:space="preserve">The employer must consider if it is appropriate to remove the adult form the situation. This is to protect both the child and adult. </w:t>
            </w:r>
          </w:p>
          <w:p w14:paraId="37831D3B" w14:textId="77777777" w:rsidR="00A20512" w:rsidRPr="003521B6" w:rsidRDefault="00A20512" w:rsidP="00FF1B4F">
            <w:pPr>
              <w:pStyle w:val="Default"/>
              <w:rPr>
                <w:rFonts w:ascii="Arial" w:hAnsi="Arial" w:cs="Arial"/>
                <w:sz w:val="22"/>
                <w:szCs w:val="22"/>
              </w:rPr>
            </w:pPr>
          </w:p>
          <w:p w14:paraId="3C052C69" w14:textId="77777777" w:rsidR="00A20512" w:rsidRPr="003521B6" w:rsidRDefault="00FF1B4F" w:rsidP="00A20512">
            <w:pPr>
              <w:pStyle w:val="Default"/>
              <w:rPr>
                <w:rFonts w:ascii="Arial" w:hAnsi="Arial" w:cs="Arial"/>
                <w:sz w:val="22"/>
                <w:szCs w:val="22"/>
              </w:rPr>
            </w:pPr>
            <w:r w:rsidRPr="003521B6">
              <w:rPr>
                <w:rFonts w:ascii="Arial" w:hAnsi="Arial" w:cs="Arial"/>
                <w:sz w:val="22"/>
                <w:szCs w:val="22"/>
              </w:rPr>
              <w:t xml:space="preserve">Suspension should be considered </w:t>
            </w:r>
            <w:r w:rsidR="00D738EE" w:rsidRPr="003521B6">
              <w:rPr>
                <w:rFonts w:ascii="Arial" w:hAnsi="Arial" w:cs="Arial"/>
                <w:sz w:val="22"/>
                <w:szCs w:val="22"/>
              </w:rPr>
              <w:t xml:space="preserve">by the employer </w:t>
            </w:r>
            <w:r w:rsidRPr="003521B6">
              <w:rPr>
                <w:rFonts w:ascii="Arial" w:hAnsi="Arial" w:cs="Arial"/>
                <w:sz w:val="22"/>
                <w:szCs w:val="22"/>
              </w:rPr>
              <w:t xml:space="preserve">in any case where there is cause to suspect a child is at risk of significant harm, or the allegation warrants investigation by the police, or is so serious that it might be grounds for dismissal. </w:t>
            </w:r>
          </w:p>
          <w:p w14:paraId="2D859907" w14:textId="77777777" w:rsidR="00A20512" w:rsidRPr="003521B6" w:rsidRDefault="00A20512" w:rsidP="00A20512">
            <w:pPr>
              <w:pStyle w:val="Default"/>
              <w:rPr>
                <w:rFonts w:ascii="Arial" w:hAnsi="Arial" w:cs="Arial"/>
                <w:sz w:val="22"/>
                <w:szCs w:val="22"/>
              </w:rPr>
            </w:pPr>
          </w:p>
          <w:p w14:paraId="794C760F" w14:textId="77777777" w:rsidR="00732073" w:rsidRPr="003521B6" w:rsidRDefault="00FF1B4F" w:rsidP="00A20512">
            <w:pPr>
              <w:pStyle w:val="Default"/>
              <w:rPr>
                <w:rFonts w:ascii="Arial" w:hAnsi="Arial" w:cs="Arial"/>
                <w:sz w:val="22"/>
                <w:szCs w:val="22"/>
              </w:rPr>
            </w:pPr>
            <w:r w:rsidRPr="003521B6">
              <w:rPr>
                <w:rFonts w:ascii="Arial" w:hAnsi="Arial" w:cs="Arial"/>
                <w:sz w:val="22"/>
                <w:szCs w:val="22"/>
              </w:rPr>
              <w:t xml:space="preserve">People must not be suspended automatically, or without careful thought. </w:t>
            </w:r>
          </w:p>
          <w:p w14:paraId="055A1976" w14:textId="77777777" w:rsidR="00CD1E2F" w:rsidRPr="003521B6" w:rsidRDefault="00CD1E2F" w:rsidP="00CD1E2F">
            <w:pPr>
              <w:pStyle w:val="Default"/>
              <w:rPr>
                <w:rFonts w:ascii="Arial" w:hAnsi="Arial" w:cs="Arial"/>
                <w:sz w:val="22"/>
                <w:szCs w:val="22"/>
              </w:rPr>
            </w:pPr>
            <w:r w:rsidRPr="003521B6">
              <w:rPr>
                <w:rFonts w:ascii="Arial" w:hAnsi="Arial" w:cs="Arial"/>
                <w:sz w:val="22"/>
                <w:szCs w:val="22"/>
              </w:rPr>
              <w:t xml:space="preserve">Employers must consider carefully whether the circumstances of a case warrant a person being suspended from </w:t>
            </w:r>
          </w:p>
          <w:p w14:paraId="6C8F68A8" w14:textId="77777777" w:rsidR="00A20512" w:rsidRPr="003521B6" w:rsidRDefault="00CD1E2F" w:rsidP="00CD1E2F">
            <w:pPr>
              <w:pStyle w:val="Default"/>
              <w:rPr>
                <w:rFonts w:ascii="Arial" w:hAnsi="Arial" w:cs="Arial"/>
                <w:sz w:val="22"/>
                <w:szCs w:val="22"/>
              </w:rPr>
            </w:pPr>
            <w:r w:rsidRPr="003521B6">
              <w:rPr>
                <w:rFonts w:ascii="Arial" w:hAnsi="Arial" w:cs="Arial"/>
                <w:sz w:val="22"/>
                <w:szCs w:val="22"/>
              </w:rPr>
              <w:t xml:space="preserve">contact with children until the allegation is resolved. </w:t>
            </w:r>
          </w:p>
          <w:p w14:paraId="54AED5FD" w14:textId="77777777" w:rsidR="00A20512" w:rsidRPr="003521B6" w:rsidRDefault="00A20512" w:rsidP="00CD1E2F">
            <w:pPr>
              <w:pStyle w:val="Default"/>
              <w:rPr>
                <w:rFonts w:ascii="Arial" w:hAnsi="Arial" w:cs="Arial"/>
                <w:sz w:val="22"/>
                <w:szCs w:val="22"/>
              </w:rPr>
            </w:pPr>
          </w:p>
          <w:p w14:paraId="5254268C" w14:textId="77777777" w:rsidR="00CD1E2F" w:rsidRPr="003521B6" w:rsidRDefault="00CD1E2F" w:rsidP="00CD1E2F">
            <w:pPr>
              <w:pStyle w:val="Default"/>
              <w:rPr>
                <w:rFonts w:ascii="Arial" w:hAnsi="Arial" w:cs="Arial"/>
                <w:sz w:val="22"/>
                <w:szCs w:val="22"/>
              </w:rPr>
            </w:pPr>
            <w:r w:rsidRPr="003521B6">
              <w:rPr>
                <w:rFonts w:ascii="Arial" w:hAnsi="Arial" w:cs="Arial"/>
                <w:sz w:val="22"/>
                <w:szCs w:val="22"/>
              </w:rPr>
              <w:t xml:space="preserve">NB. Neither the local authority, the police, nor children’s social care can require an employer to suspend a member </w:t>
            </w:r>
          </w:p>
          <w:p w14:paraId="0157A852" w14:textId="6E72E4EA" w:rsidR="00CD1E2F" w:rsidRPr="003521B6" w:rsidRDefault="00CD1E2F" w:rsidP="00CD1E2F">
            <w:pPr>
              <w:rPr>
                <w:rFonts w:ascii="Arial" w:hAnsi="Arial" w:cs="Arial"/>
                <w:sz w:val="22"/>
                <w:szCs w:val="22"/>
              </w:rPr>
            </w:pPr>
            <w:r w:rsidRPr="003521B6">
              <w:rPr>
                <w:rFonts w:ascii="Arial" w:hAnsi="Arial" w:cs="Arial"/>
                <w:sz w:val="22"/>
                <w:szCs w:val="22"/>
              </w:rPr>
              <w:t xml:space="preserve">of staff or a volunteer. The power to suspend </w:t>
            </w:r>
            <w:r w:rsidR="00CB7B2A">
              <w:rPr>
                <w:rFonts w:ascii="Arial" w:hAnsi="Arial" w:cs="Arial"/>
                <w:sz w:val="22"/>
                <w:szCs w:val="22"/>
              </w:rPr>
              <w:t xml:space="preserve">rests with </w:t>
            </w:r>
            <w:r w:rsidRPr="003521B6">
              <w:rPr>
                <w:rFonts w:ascii="Arial" w:hAnsi="Arial" w:cs="Arial"/>
                <w:sz w:val="22"/>
                <w:szCs w:val="22"/>
              </w:rPr>
              <w:t xml:space="preserve">the employer alone. </w:t>
            </w:r>
          </w:p>
          <w:p w14:paraId="1AE11501" w14:textId="77777777" w:rsidR="00D738EE" w:rsidRPr="003521B6" w:rsidRDefault="00D738EE" w:rsidP="00CD1E2F">
            <w:pPr>
              <w:rPr>
                <w:rFonts w:ascii="Arial" w:hAnsi="Arial" w:cs="Arial"/>
                <w:sz w:val="22"/>
                <w:szCs w:val="22"/>
              </w:rPr>
            </w:pPr>
            <w:r w:rsidRPr="003521B6">
              <w:rPr>
                <w:rFonts w:ascii="Arial" w:hAnsi="Arial" w:cs="Arial"/>
                <w:sz w:val="22"/>
                <w:szCs w:val="22"/>
              </w:rPr>
              <w:t>The employer should access to HR advice in their organisation.</w:t>
            </w:r>
          </w:p>
        </w:tc>
      </w:tr>
      <w:tr w:rsidR="00CD1E2F" w:rsidRPr="00A20512" w14:paraId="660E7CB1" w14:textId="77777777" w:rsidTr="00A20512">
        <w:tc>
          <w:tcPr>
            <w:tcW w:w="11057" w:type="dxa"/>
            <w:gridSpan w:val="4"/>
            <w:shd w:val="clear" w:color="auto" w:fill="A6A6A6" w:themeFill="background1" w:themeFillShade="A6"/>
          </w:tcPr>
          <w:p w14:paraId="48E3CBCE" w14:textId="77777777" w:rsidR="00CD1E2F" w:rsidRPr="00A20512" w:rsidRDefault="00CD1E2F" w:rsidP="00CD1E2F">
            <w:pPr>
              <w:jc w:val="center"/>
              <w:rPr>
                <w:rFonts w:ascii="Arial" w:hAnsi="Arial" w:cs="Arial"/>
                <w:b/>
              </w:rPr>
            </w:pPr>
            <w:r w:rsidRPr="00A20512">
              <w:rPr>
                <w:rFonts w:ascii="Arial" w:hAnsi="Arial" w:cs="Arial"/>
                <w:b/>
              </w:rPr>
              <w:t>Physical Abuse</w:t>
            </w:r>
          </w:p>
        </w:tc>
      </w:tr>
      <w:tr w:rsidR="00CD1E2F" w:rsidRPr="00A20512" w14:paraId="3E84B791" w14:textId="77777777" w:rsidTr="00A20512">
        <w:tc>
          <w:tcPr>
            <w:tcW w:w="5271" w:type="dxa"/>
            <w:gridSpan w:val="2"/>
            <w:shd w:val="clear" w:color="auto" w:fill="808080" w:themeFill="background1" w:themeFillShade="80"/>
          </w:tcPr>
          <w:p w14:paraId="54D290DB" w14:textId="77777777" w:rsidR="00CD1E2F" w:rsidRPr="00A20512" w:rsidRDefault="00CD1E2F" w:rsidP="00CD1E2F">
            <w:pPr>
              <w:jc w:val="center"/>
              <w:rPr>
                <w:rFonts w:ascii="Arial" w:hAnsi="Arial" w:cs="Arial"/>
                <w:b/>
              </w:rPr>
            </w:pPr>
            <w:r w:rsidRPr="00A20512">
              <w:rPr>
                <w:rFonts w:ascii="Arial" w:hAnsi="Arial" w:cs="Arial"/>
                <w:b/>
              </w:rPr>
              <w:t>Threshold Not Met</w:t>
            </w:r>
          </w:p>
        </w:tc>
        <w:tc>
          <w:tcPr>
            <w:tcW w:w="5786" w:type="dxa"/>
            <w:gridSpan w:val="2"/>
            <w:shd w:val="clear" w:color="auto" w:fill="808080" w:themeFill="background1" w:themeFillShade="80"/>
          </w:tcPr>
          <w:p w14:paraId="2D0BF362" w14:textId="77777777" w:rsidR="00CD1E2F" w:rsidRPr="00A20512" w:rsidRDefault="00CD1E2F" w:rsidP="00CD1E2F">
            <w:pPr>
              <w:jc w:val="center"/>
              <w:rPr>
                <w:rFonts w:ascii="Arial" w:hAnsi="Arial" w:cs="Arial"/>
                <w:b/>
              </w:rPr>
            </w:pPr>
            <w:r w:rsidRPr="00A20512">
              <w:rPr>
                <w:rFonts w:ascii="Arial" w:hAnsi="Arial" w:cs="Arial"/>
                <w:b/>
              </w:rPr>
              <w:t>Threshold Met</w:t>
            </w:r>
          </w:p>
        </w:tc>
      </w:tr>
      <w:tr w:rsidR="00732073" w:rsidRPr="00A20512" w14:paraId="2526B116" w14:textId="77777777" w:rsidTr="00A20512">
        <w:tc>
          <w:tcPr>
            <w:tcW w:w="3054" w:type="dxa"/>
            <w:shd w:val="clear" w:color="auto" w:fill="FF0000"/>
          </w:tcPr>
          <w:p w14:paraId="391D8A7A" w14:textId="77777777" w:rsidR="00E61806" w:rsidRDefault="00CD1E2F" w:rsidP="00CD1E2F">
            <w:pPr>
              <w:pStyle w:val="Default"/>
              <w:rPr>
                <w:rFonts w:ascii="Arial" w:hAnsi="Arial" w:cs="Arial"/>
              </w:rPr>
            </w:pPr>
            <w:r w:rsidRPr="00A20512">
              <w:rPr>
                <w:rFonts w:ascii="Arial" w:hAnsi="Arial" w:cs="Arial"/>
              </w:rPr>
              <w:t xml:space="preserve">Example could </w:t>
            </w:r>
            <w:r w:rsidR="00E61806">
              <w:rPr>
                <w:rFonts w:ascii="Arial" w:hAnsi="Arial" w:cs="Arial"/>
              </w:rPr>
              <w:t>be:</w:t>
            </w:r>
          </w:p>
          <w:p w14:paraId="0482FBAA" w14:textId="4373404B" w:rsidR="00A20512" w:rsidRDefault="00E61806" w:rsidP="00CD1E2F">
            <w:pPr>
              <w:pStyle w:val="Default"/>
              <w:rPr>
                <w:rFonts w:ascii="Arial" w:hAnsi="Arial" w:cs="Arial"/>
              </w:rPr>
            </w:pPr>
            <w:r>
              <w:rPr>
                <w:rFonts w:ascii="Arial" w:hAnsi="Arial" w:cs="Arial"/>
              </w:rPr>
              <w:t>Child</w:t>
            </w:r>
            <w:r w:rsidR="00CD1E2F" w:rsidRPr="00A20512">
              <w:rPr>
                <w:rFonts w:ascii="Arial" w:hAnsi="Arial" w:cs="Arial"/>
              </w:rPr>
              <w:t xml:space="preserve"> objecting to a sanction imposed in school, describing an event to parent who then comes in to complain about how their child says they have been treated, but does not have all the information.</w:t>
            </w:r>
          </w:p>
          <w:p w14:paraId="2FFD4EE6" w14:textId="77777777" w:rsidR="00CD1E2F" w:rsidRPr="00A20512" w:rsidRDefault="00CD1E2F" w:rsidP="00CD1E2F">
            <w:pPr>
              <w:pStyle w:val="Default"/>
              <w:rPr>
                <w:rFonts w:ascii="Arial" w:hAnsi="Arial" w:cs="Arial"/>
              </w:rPr>
            </w:pPr>
            <w:r w:rsidRPr="00A20512">
              <w:rPr>
                <w:rFonts w:ascii="Arial" w:hAnsi="Arial" w:cs="Arial"/>
              </w:rPr>
              <w:t xml:space="preserve"> </w:t>
            </w:r>
          </w:p>
          <w:p w14:paraId="204012E7" w14:textId="77777777" w:rsidR="00BF24F5" w:rsidRDefault="00BF24F5" w:rsidP="00CD1E2F">
            <w:pPr>
              <w:pStyle w:val="Default"/>
              <w:rPr>
                <w:rFonts w:ascii="Arial" w:hAnsi="Arial" w:cs="Arial"/>
              </w:rPr>
            </w:pPr>
            <w:r>
              <w:rPr>
                <w:rFonts w:ascii="Arial" w:hAnsi="Arial" w:cs="Arial"/>
              </w:rPr>
              <w:t>Example could be:</w:t>
            </w:r>
          </w:p>
          <w:p w14:paraId="23C8927E" w14:textId="6EF3F662" w:rsidR="00CD1E2F" w:rsidRDefault="00CD1E2F" w:rsidP="00CD1E2F">
            <w:pPr>
              <w:pStyle w:val="Default"/>
              <w:rPr>
                <w:rFonts w:ascii="Arial" w:hAnsi="Arial" w:cs="Arial"/>
              </w:rPr>
            </w:pPr>
            <w:r w:rsidRPr="00A20512">
              <w:rPr>
                <w:rFonts w:ascii="Arial" w:hAnsi="Arial" w:cs="Arial"/>
              </w:rPr>
              <w:t xml:space="preserve">Young person in children’s home involved in a confrontation and making accusations where there were several witnesses and there is an incident report that appears to refute the child’s account that they were harmed. </w:t>
            </w:r>
          </w:p>
          <w:p w14:paraId="60A8A372" w14:textId="77777777" w:rsidR="00A20512" w:rsidRPr="00A20512" w:rsidRDefault="00A20512" w:rsidP="00CD1E2F">
            <w:pPr>
              <w:pStyle w:val="Default"/>
              <w:rPr>
                <w:rFonts w:ascii="Arial" w:hAnsi="Arial" w:cs="Arial"/>
              </w:rPr>
            </w:pPr>
          </w:p>
          <w:p w14:paraId="4228F828" w14:textId="77777777" w:rsidR="00BF24F5" w:rsidRDefault="00BF24F5" w:rsidP="00CD1E2F">
            <w:pPr>
              <w:rPr>
                <w:rFonts w:ascii="Arial" w:hAnsi="Arial" w:cs="Arial"/>
              </w:rPr>
            </w:pPr>
            <w:r>
              <w:rPr>
                <w:rFonts w:ascii="Arial" w:hAnsi="Arial" w:cs="Arial"/>
              </w:rPr>
              <w:t>Example could be:</w:t>
            </w:r>
          </w:p>
          <w:p w14:paraId="409324AE" w14:textId="7608942A" w:rsidR="00732073" w:rsidRPr="00A20512" w:rsidRDefault="00CD1E2F" w:rsidP="00CD1E2F">
            <w:pPr>
              <w:rPr>
                <w:rFonts w:ascii="Arial" w:hAnsi="Arial" w:cs="Arial"/>
              </w:rPr>
            </w:pPr>
            <w:r w:rsidRPr="00A20512">
              <w:rPr>
                <w:rFonts w:ascii="Arial" w:hAnsi="Arial" w:cs="Arial"/>
              </w:rPr>
              <w:t xml:space="preserve">An allegation that is made second or third hand and facts are not clear, or the professional alleged to have done this was not there at the time, or there is confusion about the account. </w:t>
            </w:r>
          </w:p>
        </w:tc>
        <w:tc>
          <w:tcPr>
            <w:tcW w:w="2217" w:type="dxa"/>
            <w:shd w:val="clear" w:color="auto" w:fill="FF0000"/>
          </w:tcPr>
          <w:p w14:paraId="67F30000" w14:textId="21A49CA3" w:rsidR="00A20512" w:rsidRDefault="00CD1E2F" w:rsidP="00CD1E2F">
            <w:pPr>
              <w:pStyle w:val="Default"/>
              <w:rPr>
                <w:rFonts w:ascii="Arial" w:hAnsi="Arial" w:cs="Arial"/>
              </w:rPr>
            </w:pPr>
            <w:r w:rsidRPr="00A20512">
              <w:rPr>
                <w:rFonts w:ascii="Arial" w:hAnsi="Arial" w:cs="Arial"/>
              </w:rPr>
              <w:t xml:space="preserve">Example could </w:t>
            </w:r>
            <w:proofErr w:type="gramStart"/>
            <w:r w:rsidRPr="00A20512">
              <w:rPr>
                <w:rFonts w:ascii="Arial" w:hAnsi="Arial" w:cs="Arial"/>
              </w:rPr>
              <w:t>be</w:t>
            </w:r>
            <w:r w:rsidR="00BF24F5">
              <w:rPr>
                <w:rFonts w:ascii="Arial" w:hAnsi="Arial" w:cs="Arial"/>
              </w:rPr>
              <w:t>:</w:t>
            </w:r>
            <w:proofErr w:type="gramEnd"/>
            <w:r w:rsidRPr="00A20512">
              <w:rPr>
                <w:rFonts w:ascii="Arial" w:hAnsi="Arial" w:cs="Arial"/>
              </w:rPr>
              <w:t xml:space="preserve"> </w:t>
            </w:r>
            <w:r w:rsidR="00E61806">
              <w:rPr>
                <w:rFonts w:ascii="Arial" w:hAnsi="Arial" w:cs="Arial"/>
              </w:rPr>
              <w:t>C</w:t>
            </w:r>
            <w:r w:rsidRPr="00A20512">
              <w:rPr>
                <w:rFonts w:ascii="Arial" w:hAnsi="Arial" w:cs="Arial"/>
              </w:rPr>
              <w:t>hild accusing teacher of pushing them, when it appears they were being guided away from a situation (covered by ‘Use of Reasonable Force’ DfE 2013).</w:t>
            </w:r>
          </w:p>
          <w:p w14:paraId="7053E334" w14:textId="77777777" w:rsidR="00CD1E2F" w:rsidRPr="00A20512" w:rsidRDefault="00CD1E2F" w:rsidP="00CD1E2F">
            <w:pPr>
              <w:pStyle w:val="Default"/>
              <w:rPr>
                <w:rFonts w:ascii="Arial" w:hAnsi="Arial" w:cs="Arial"/>
              </w:rPr>
            </w:pPr>
            <w:r w:rsidRPr="00A20512">
              <w:rPr>
                <w:rFonts w:ascii="Arial" w:hAnsi="Arial" w:cs="Arial"/>
              </w:rPr>
              <w:t xml:space="preserve"> </w:t>
            </w:r>
          </w:p>
          <w:p w14:paraId="3E467231" w14:textId="77777777" w:rsidR="00E61806" w:rsidRDefault="00E61806" w:rsidP="00CD1E2F">
            <w:pPr>
              <w:rPr>
                <w:rFonts w:ascii="Arial" w:hAnsi="Arial" w:cs="Arial"/>
              </w:rPr>
            </w:pPr>
            <w:r>
              <w:rPr>
                <w:rFonts w:ascii="Arial" w:hAnsi="Arial" w:cs="Arial"/>
              </w:rPr>
              <w:t>Example could be:</w:t>
            </w:r>
          </w:p>
          <w:p w14:paraId="5D402E9C" w14:textId="065D244E" w:rsidR="00732073" w:rsidRPr="00A20512" w:rsidRDefault="00CD1E2F" w:rsidP="00CD1E2F">
            <w:pPr>
              <w:rPr>
                <w:rFonts w:ascii="Arial" w:hAnsi="Arial" w:cs="Arial"/>
              </w:rPr>
            </w:pPr>
            <w:r w:rsidRPr="00A20512">
              <w:rPr>
                <w:rFonts w:ascii="Arial" w:hAnsi="Arial" w:cs="Arial"/>
              </w:rPr>
              <w:t xml:space="preserve">Nursery worker seen by parent to be pulling a child away from a situation, parent considers this is done roughly but professional claims it was to remove child from a confrontation where they may have been harmed/ may have harmed another child. </w:t>
            </w:r>
          </w:p>
        </w:tc>
        <w:tc>
          <w:tcPr>
            <w:tcW w:w="2631" w:type="dxa"/>
            <w:shd w:val="clear" w:color="auto" w:fill="00B050"/>
          </w:tcPr>
          <w:p w14:paraId="68F08B86" w14:textId="77777777" w:rsidR="00E61806" w:rsidRDefault="00CD1E2F" w:rsidP="00CD1E2F">
            <w:pPr>
              <w:pStyle w:val="Default"/>
              <w:rPr>
                <w:rFonts w:ascii="Arial" w:hAnsi="Arial" w:cs="Arial"/>
                <w:sz w:val="22"/>
                <w:szCs w:val="22"/>
              </w:rPr>
            </w:pPr>
            <w:r w:rsidRPr="003521B6">
              <w:rPr>
                <w:rFonts w:ascii="Arial" w:hAnsi="Arial" w:cs="Arial"/>
                <w:sz w:val="22"/>
                <w:szCs w:val="22"/>
              </w:rPr>
              <w:t>Example could be</w:t>
            </w:r>
            <w:r w:rsidR="00E61806">
              <w:rPr>
                <w:rFonts w:ascii="Arial" w:hAnsi="Arial" w:cs="Arial"/>
                <w:sz w:val="22"/>
                <w:szCs w:val="22"/>
              </w:rPr>
              <w:t>:</w:t>
            </w:r>
          </w:p>
          <w:p w14:paraId="02490618" w14:textId="64FAC229" w:rsidR="00CD1E2F" w:rsidRPr="003521B6" w:rsidRDefault="00E61806" w:rsidP="00CD1E2F">
            <w:pPr>
              <w:pStyle w:val="Default"/>
              <w:rPr>
                <w:rFonts w:ascii="Arial" w:hAnsi="Arial" w:cs="Arial"/>
                <w:sz w:val="22"/>
                <w:szCs w:val="22"/>
              </w:rPr>
            </w:pPr>
            <w:r>
              <w:rPr>
                <w:rFonts w:ascii="Arial" w:hAnsi="Arial" w:cs="Arial"/>
                <w:sz w:val="22"/>
                <w:szCs w:val="22"/>
              </w:rPr>
              <w:t>A</w:t>
            </w:r>
            <w:r w:rsidR="00CD1E2F" w:rsidRPr="003521B6">
              <w:rPr>
                <w:rFonts w:ascii="Arial" w:hAnsi="Arial" w:cs="Arial"/>
                <w:sz w:val="22"/>
                <w:szCs w:val="22"/>
              </w:rPr>
              <w:t xml:space="preserve"> credible disclosure by a child or young person that uses the word ‘hit’ or ‘hurt’; yet there is no injury seen and no corroborating evidence of child’s account. </w:t>
            </w:r>
          </w:p>
          <w:p w14:paraId="467B7E04" w14:textId="77777777" w:rsidR="00A20512" w:rsidRPr="003521B6" w:rsidRDefault="00A20512" w:rsidP="00CD1E2F">
            <w:pPr>
              <w:pStyle w:val="Default"/>
              <w:rPr>
                <w:rFonts w:ascii="Arial" w:hAnsi="Arial" w:cs="Arial"/>
                <w:sz w:val="22"/>
                <w:szCs w:val="22"/>
              </w:rPr>
            </w:pPr>
          </w:p>
          <w:p w14:paraId="2F59CE28" w14:textId="2346963F" w:rsidR="00BF24F5" w:rsidRDefault="00BF24F5" w:rsidP="00CD1E2F">
            <w:pPr>
              <w:pStyle w:val="Default"/>
              <w:rPr>
                <w:rFonts w:ascii="Arial" w:hAnsi="Arial" w:cs="Arial"/>
                <w:sz w:val="22"/>
                <w:szCs w:val="22"/>
              </w:rPr>
            </w:pPr>
            <w:r>
              <w:rPr>
                <w:rFonts w:ascii="Arial" w:hAnsi="Arial" w:cs="Arial"/>
                <w:sz w:val="22"/>
                <w:szCs w:val="22"/>
              </w:rPr>
              <w:t>Example could be:</w:t>
            </w:r>
          </w:p>
          <w:p w14:paraId="0A9E3B3F" w14:textId="75B156BF" w:rsidR="00CD1E2F" w:rsidRPr="003521B6" w:rsidRDefault="00CD1E2F" w:rsidP="00CD1E2F">
            <w:pPr>
              <w:pStyle w:val="Default"/>
              <w:rPr>
                <w:rFonts w:ascii="Arial" w:hAnsi="Arial" w:cs="Arial"/>
                <w:sz w:val="22"/>
                <w:szCs w:val="22"/>
              </w:rPr>
            </w:pPr>
            <w:r w:rsidRPr="003521B6">
              <w:rPr>
                <w:rFonts w:ascii="Arial" w:hAnsi="Arial" w:cs="Arial"/>
                <w:sz w:val="22"/>
                <w:szCs w:val="22"/>
              </w:rPr>
              <w:t xml:space="preserve">Restraint that has caused an injury to the </w:t>
            </w:r>
            <w:r w:rsidR="00CB7B2A">
              <w:rPr>
                <w:rFonts w:ascii="Arial" w:hAnsi="Arial" w:cs="Arial"/>
                <w:sz w:val="22"/>
                <w:szCs w:val="22"/>
              </w:rPr>
              <w:t>child</w:t>
            </w:r>
            <w:r w:rsidRPr="003521B6">
              <w:rPr>
                <w:rFonts w:ascii="Arial" w:hAnsi="Arial" w:cs="Arial"/>
                <w:sz w:val="22"/>
                <w:szCs w:val="22"/>
              </w:rPr>
              <w:t xml:space="preserve"> being restrained. </w:t>
            </w:r>
          </w:p>
          <w:p w14:paraId="7353978E" w14:textId="77777777" w:rsidR="00A20512" w:rsidRPr="003521B6" w:rsidRDefault="00A20512" w:rsidP="00CD1E2F">
            <w:pPr>
              <w:pStyle w:val="Default"/>
              <w:rPr>
                <w:rFonts w:ascii="Arial" w:hAnsi="Arial" w:cs="Arial"/>
                <w:sz w:val="22"/>
                <w:szCs w:val="22"/>
              </w:rPr>
            </w:pPr>
          </w:p>
          <w:p w14:paraId="33262AB2" w14:textId="77777777" w:rsidR="00BF24F5" w:rsidRDefault="00BF24F5" w:rsidP="00CD1E2F">
            <w:pPr>
              <w:rPr>
                <w:rFonts w:ascii="Arial" w:hAnsi="Arial" w:cs="Arial"/>
                <w:sz w:val="22"/>
                <w:szCs w:val="22"/>
              </w:rPr>
            </w:pPr>
            <w:r>
              <w:rPr>
                <w:rFonts w:ascii="Arial" w:hAnsi="Arial" w:cs="Arial"/>
                <w:sz w:val="22"/>
                <w:szCs w:val="22"/>
              </w:rPr>
              <w:t>Example could be:</w:t>
            </w:r>
          </w:p>
          <w:p w14:paraId="68EA2136" w14:textId="0EDC43EA" w:rsidR="00732073" w:rsidRPr="003521B6" w:rsidRDefault="00CD1E2F" w:rsidP="00CD1E2F">
            <w:pPr>
              <w:rPr>
                <w:rFonts w:ascii="Arial" w:hAnsi="Arial" w:cs="Arial"/>
                <w:sz w:val="22"/>
                <w:szCs w:val="22"/>
              </w:rPr>
            </w:pPr>
            <w:r w:rsidRPr="003521B6">
              <w:rPr>
                <w:rFonts w:ascii="Arial" w:hAnsi="Arial" w:cs="Arial"/>
                <w:sz w:val="22"/>
                <w:szCs w:val="22"/>
              </w:rPr>
              <w:t xml:space="preserve">An incident witnessed where there is a physical exchange between staff and child or young person. It is unclear whether self-defence or retaliation was involved. The matter needs full investigation. </w:t>
            </w:r>
          </w:p>
        </w:tc>
        <w:tc>
          <w:tcPr>
            <w:tcW w:w="3155" w:type="dxa"/>
            <w:shd w:val="clear" w:color="auto" w:fill="00B050"/>
          </w:tcPr>
          <w:p w14:paraId="7E569ED3" w14:textId="77777777" w:rsidR="00E61806" w:rsidRDefault="00E61806" w:rsidP="00CD1E2F">
            <w:pPr>
              <w:pStyle w:val="Default"/>
              <w:rPr>
                <w:rFonts w:ascii="Arial" w:hAnsi="Arial" w:cs="Arial"/>
                <w:sz w:val="22"/>
                <w:szCs w:val="22"/>
              </w:rPr>
            </w:pPr>
            <w:r>
              <w:rPr>
                <w:rFonts w:ascii="Arial" w:hAnsi="Arial" w:cs="Arial"/>
                <w:sz w:val="22"/>
                <w:szCs w:val="22"/>
              </w:rPr>
              <w:t>Example could be:</w:t>
            </w:r>
          </w:p>
          <w:p w14:paraId="790913EB" w14:textId="21BA2CD5" w:rsidR="00CD1E2F" w:rsidRPr="003521B6" w:rsidRDefault="00CD1E2F" w:rsidP="00CD1E2F">
            <w:pPr>
              <w:pStyle w:val="Default"/>
              <w:rPr>
                <w:rFonts w:ascii="Arial" w:hAnsi="Arial" w:cs="Arial"/>
                <w:sz w:val="22"/>
                <w:szCs w:val="22"/>
              </w:rPr>
            </w:pPr>
            <w:r w:rsidRPr="003521B6">
              <w:rPr>
                <w:rFonts w:ascii="Arial" w:hAnsi="Arial" w:cs="Arial"/>
                <w:sz w:val="22"/>
                <w:szCs w:val="22"/>
              </w:rPr>
              <w:t xml:space="preserve">Child has clearly been injured or could have been injured as a direct result of the actions of a professional or volunteer. </w:t>
            </w:r>
          </w:p>
          <w:p w14:paraId="6C4E0F83" w14:textId="77777777" w:rsidR="00A20512" w:rsidRPr="003521B6" w:rsidRDefault="00A20512" w:rsidP="00CD1E2F">
            <w:pPr>
              <w:pStyle w:val="Default"/>
              <w:rPr>
                <w:rFonts w:ascii="Arial" w:hAnsi="Arial" w:cs="Arial"/>
                <w:sz w:val="22"/>
                <w:szCs w:val="22"/>
              </w:rPr>
            </w:pPr>
          </w:p>
          <w:p w14:paraId="20864F5E" w14:textId="77777777" w:rsidR="00E61806" w:rsidRDefault="00E61806" w:rsidP="00CD1E2F">
            <w:pPr>
              <w:rPr>
                <w:rFonts w:ascii="Arial" w:hAnsi="Arial" w:cs="Arial"/>
                <w:sz w:val="22"/>
                <w:szCs w:val="22"/>
              </w:rPr>
            </w:pPr>
            <w:r>
              <w:rPr>
                <w:rFonts w:ascii="Arial" w:hAnsi="Arial" w:cs="Arial"/>
                <w:sz w:val="22"/>
                <w:szCs w:val="22"/>
              </w:rPr>
              <w:t>Example could be:</w:t>
            </w:r>
          </w:p>
          <w:p w14:paraId="09B5F939" w14:textId="18E01C64" w:rsidR="00732073" w:rsidRPr="00A20512" w:rsidRDefault="00CD1E2F" w:rsidP="00CD1E2F">
            <w:pPr>
              <w:rPr>
                <w:rFonts w:ascii="Arial" w:hAnsi="Arial" w:cs="Arial"/>
              </w:rPr>
            </w:pPr>
            <w:r w:rsidRPr="003521B6">
              <w:rPr>
                <w:rFonts w:ascii="Arial" w:hAnsi="Arial" w:cs="Arial"/>
                <w:sz w:val="22"/>
                <w:szCs w:val="22"/>
              </w:rPr>
              <w:t>Incident within the professional/ volunteers home life that is of high risk and high level of concern</w:t>
            </w:r>
            <w:r w:rsidR="00B33804">
              <w:rPr>
                <w:rFonts w:ascii="Arial" w:hAnsi="Arial" w:cs="Arial"/>
                <w:sz w:val="22"/>
                <w:szCs w:val="22"/>
              </w:rPr>
              <w:t xml:space="preserve"> such as a report of domestic abuse</w:t>
            </w:r>
            <w:r w:rsidRPr="003521B6">
              <w:rPr>
                <w:rFonts w:ascii="Arial" w:hAnsi="Arial" w:cs="Arial"/>
                <w:sz w:val="22"/>
                <w:szCs w:val="22"/>
              </w:rPr>
              <w:t>.</w:t>
            </w:r>
            <w:r w:rsidRPr="00A20512">
              <w:rPr>
                <w:rFonts w:ascii="Arial" w:hAnsi="Arial" w:cs="Arial"/>
              </w:rPr>
              <w:t xml:space="preserve"> </w:t>
            </w:r>
          </w:p>
        </w:tc>
      </w:tr>
      <w:tr w:rsidR="00CD1E2F" w:rsidRPr="00A20512" w14:paraId="1EDE5AD7" w14:textId="77777777" w:rsidTr="00A20512">
        <w:tc>
          <w:tcPr>
            <w:tcW w:w="11057" w:type="dxa"/>
            <w:gridSpan w:val="4"/>
            <w:shd w:val="clear" w:color="auto" w:fill="A6A6A6" w:themeFill="background1" w:themeFillShade="A6"/>
          </w:tcPr>
          <w:p w14:paraId="5864675E" w14:textId="77777777" w:rsidR="00CD1E2F" w:rsidRPr="00A20512" w:rsidRDefault="00CD1E2F" w:rsidP="00F1412D">
            <w:pPr>
              <w:jc w:val="center"/>
              <w:rPr>
                <w:rFonts w:ascii="Arial" w:hAnsi="Arial" w:cs="Arial"/>
                <w:b/>
              </w:rPr>
            </w:pPr>
            <w:r w:rsidRPr="00A20512">
              <w:rPr>
                <w:rFonts w:ascii="Arial" w:hAnsi="Arial" w:cs="Arial"/>
                <w:b/>
              </w:rPr>
              <w:t>Sexual Abuse</w:t>
            </w:r>
          </w:p>
        </w:tc>
      </w:tr>
      <w:tr w:rsidR="00CD1E2F" w:rsidRPr="00A20512" w14:paraId="7B890A22" w14:textId="77777777" w:rsidTr="00A20512">
        <w:tc>
          <w:tcPr>
            <w:tcW w:w="5271" w:type="dxa"/>
            <w:gridSpan w:val="2"/>
            <w:shd w:val="clear" w:color="auto" w:fill="808080" w:themeFill="background1" w:themeFillShade="80"/>
          </w:tcPr>
          <w:p w14:paraId="534FADD7" w14:textId="77777777" w:rsidR="00CD1E2F" w:rsidRPr="00A20512" w:rsidRDefault="00CD1E2F" w:rsidP="00F1412D">
            <w:pPr>
              <w:jc w:val="center"/>
              <w:rPr>
                <w:rFonts w:ascii="Arial" w:hAnsi="Arial" w:cs="Arial"/>
                <w:b/>
              </w:rPr>
            </w:pPr>
            <w:r w:rsidRPr="00A20512">
              <w:rPr>
                <w:rFonts w:ascii="Arial" w:hAnsi="Arial" w:cs="Arial"/>
                <w:b/>
              </w:rPr>
              <w:t>Threshold Not Met</w:t>
            </w:r>
          </w:p>
        </w:tc>
        <w:tc>
          <w:tcPr>
            <w:tcW w:w="5786" w:type="dxa"/>
            <w:gridSpan w:val="2"/>
            <w:shd w:val="clear" w:color="auto" w:fill="808080" w:themeFill="background1" w:themeFillShade="80"/>
          </w:tcPr>
          <w:p w14:paraId="32CCF2BD" w14:textId="77777777" w:rsidR="00CD1E2F" w:rsidRPr="00A20512" w:rsidRDefault="00CD1E2F" w:rsidP="00F1412D">
            <w:pPr>
              <w:jc w:val="center"/>
              <w:rPr>
                <w:rFonts w:ascii="Arial" w:hAnsi="Arial" w:cs="Arial"/>
                <w:b/>
              </w:rPr>
            </w:pPr>
            <w:r w:rsidRPr="00A20512">
              <w:rPr>
                <w:rFonts w:ascii="Arial" w:hAnsi="Arial" w:cs="Arial"/>
                <w:b/>
              </w:rPr>
              <w:t>Threshold Met</w:t>
            </w:r>
          </w:p>
        </w:tc>
      </w:tr>
      <w:tr w:rsidR="00CD1E2F" w:rsidRPr="00A20512" w14:paraId="6B4F3F45" w14:textId="77777777" w:rsidTr="00A20512">
        <w:tc>
          <w:tcPr>
            <w:tcW w:w="3054" w:type="dxa"/>
            <w:shd w:val="clear" w:color="auto" w:fill="FF0000"/>
          </w:tcPr>
          <w:p w14:paraId="6FB84028" w14:textId="77777777" w:rsidR="00E61806" w:rsidRDefault="00B60622" w:rsidP="00FA4242">
            <w:pPr>
              <w:rPr>
                <w:rFonts w:ascii="Arial" w:hAnsi="Arial" w:cs="Arial"/>
                <w:sz w:val="22"/>
                <w:szCs w:val="22"/>
              </w:rPr>
            </w:pPr>
            <w:r w:rsidRPr="00A32448">
              <w:rPr>
                <w:rFonts w:ascii="Arial" w:hAnsi="Arial" w:cs="Arial"/>
                <w:sz w:val="22"/>
                <w:szCs w:val="22"/>
              </w:rPr>
              <w:t xml:space="preserve">Example could be: </w:t>
            </w:r>
          </w:p>
          <w:p w14:paraId="5356B382" w14:textId="77FB2A86" w:rsidR="00CD1E2F" w:rsidRPr="00A32448" w:rsidRDefault="00F1412D" w:rsidP="00FA4242">
            <w:pPr>
              <w:rPr>
                <w:rFonts w:ascii="Arial" w:hAnsi="Arial" w:cs="Arial"/>
                <w:sz w:val="22"/>
                <w:szCs w:val="22"/>
              </w:rPr>
            </w:pPr>
            <w:r w:rsidRPr="00A32448">
              <w:rPr>
                <w:rFonts w:ascii="Arial" w:hAnsi="Arial" w:cs="Arial"/>
                <w:sz w:val="22"/>
                <w:szCs w:val="22"/>
              </w:rPr>
              <w:t xml:space="preserve">A </w:t>
            </w:r>
            <w:r w:rsidR="00BF24F5" w:rsidRPr="00A32448">
              <w:rPr>
                <w:rFonts w:ascii="Arial" w:hAnsi="Arial" w:cs="Arial"/>
                <w:sz w:val="22"/>
                <w:szCs w:val="22"/>
              </w:rPr>
              <w:t>schoolgirl</w:t>
            </w:r>
            <w:r w:rsidRPr="00A32448">
              <w:rPr>
                <w:rFonts w:ascii="Arial" w:hAnsi="Arial" w:cs="Arial"/>
                <w:sz w:val="22"/>
                <w:szCs w:val="22"/>
              </w:rPr>
              <w:t xml:space="preserve"> telling a friend, who tells the teacher, that another teacher ‘makes her feel funny when he looks at her’ but no other concerns or complaints expressed.</w:t>
            </w:r>
          </w:p>
        </w:tc>
        <w:tc>
          <w:tcPr>
            <w:tcW w:w="2217" w:type="dxa"/>
            <w:shd w:val="clear" w:color="auto" w:fill="FF0000"/>
          </w:tcPr>
          <w:p w14:paraId="4031777D" w14:textId="77777777" w:rsidR="00F1412D" w:rsidRPr="00A32448" w:rsidRDefault="00B60622" w:rsidP="00F1412D">
            <w:pPr>
              <w:pStyle w:val="Default"/>
              <w:rPr>
                <w:rFonts w:ascii="Arial" w:hAnsi="Arial" w:cs="Arial"/>
                <w:sz w:val="22"/>
                <w:szCs w:val="22"/>
              </w:rPr>
            </w:pPr>
            <w:r w:rsidRPr="00A32448">
              <w:rPr>
                <w:rFonts w:ascii="Arial" w:hAnsi="Arial" w:cs="Arial"/>
                <w:sz w:val="22"/>
                <w:szCs w:val="22"/>
              </w:rPr>
              <w:t xml:space="preserve">Example could </w:t>
            </w:r>
            <w:proofErr w:type="gramStart"/>
            <w:r w:rsidRPr="00A32448">
              <w:rPr>
                <w:rFonts w:ascii="Arial" w:hAnsi="Arial" w:cs="Arial"/>
                <w:sz w:val="22"/>
                <w:szCs w:val="22"/>
              </w:rPr>
              <w:t>be:</w:t>
            </w:r>
            <w:proofErr w:type="gramEnd"/>
            <w:r w:rsidRPr="00A32448">
              <w:rPr>
                <w:rFonts w:ascii="Arial" w:hAnsi="Arial" w:cs="Arial"/>
                <w:sz w:val="22"/>
                <w:szCs w:val="22"/>
              </w:rPr>
              <w:t xml:space="preserve"> </w:t>
            </w:r>
            <w:r w:rsidR="00F1412D" w:rsidRPr="00A32448">
              <w:rPr>
                <w:rFonts w:ascii="Arial" w:hAnsi="Arial" w:cs="Arial"/>
                <w:sz w:val="22"/>
                <w:szCs w:val="22"/>
              </w:rPr>
              <w:t xml:space="preserve">A professional or volunteer makes an inappropriate remark that appears on the surface to be naive rather than potentially </w:t>
            </w:r>
            <w:r w:rsidR="00F1412D" w:rsidRPr="00A32448">
              <w:rPr>
                <w:rFonts w:ascii="Arial" w:hAnsi="Arial" w:cs="Arial"/>
                <w:sz w:val="22"/>
                <w:szCs w:val="22"/>
              </w:rPr>
              <w:lastRenderedPageBreak/>
              <w:t xml:space="preserve">grooming, or acts in a way that could be deemed unprofessional. </w:t>
            </w:r>
          </w:p>
          <w:p w14:paraId="44C1DA84" w14:textId="77777777" w:rsidR="00CD1E2F" w:rsidRPr="00A32448" w:rsidRDefault="00CD1E2F" w:rsidP="00FA4242">
            <w:pPr>
              <w:rPr>
                <w:rFonts w:ascii="Arial" w:hAnsi="Arial" w:cs="Arial"/>
                <w:sz w:val="22"/>
                <w:szCs w:val="22"/>
              </w:rPr>
            </w:pPr>
          </w:p>
        </w:tc>
        <w:tc>
          <w:tcPr>
            <w:tcW w:w="2631" w:type="dxa"/>
            <w:shd w:val="clear" w:color="auto" w:fill="00B050"/>
          </w:tcPr>
          <w:p w14:paraId="36946ACB" w14:textId="77777777" w:rsidR="00E61806" w:rsidRDefault="00B60622" w:rsidP="00F1412D">
            <w:pPr>
              <w:pStyle w:val="Default"/>
              <w:rPr>
                <w:rFonts w:ascii="Arial" w:hAnsi="Arial" w:cs="Arial"/>
                <w:sz w:val="22"/>
                <w:szCs w:val="22"/>
              </w:rPr>
            </w:pPr>
            <w:r w:rsidRPr="00A32448">
              <w:rPr>
                <w:rFonts w:ascii="Arial" w:hAnsi="Arial" w:cs="Arial"/>
                <w:sz w:val="22"/>
                <w:szCs w:val="22"/>
              </w:rPr>
              <w:lastRenderedPageBreak/>
              <w:t xml:space="preserve">Example could be: </w:t>
            </w:r>
          </w:p>
          <w:p w14:paraId="5BE8C734" w14:textId="216EE6AE" w:rsidR="00A20512" w:rsidRPr="00A32448" w:rsidRDefault="00F1412D" w:rsidP="00F1412D">
            <w:pPr>
              <w:pStyle w:val="Default"/>
              <w:rPr>
                <w:rFonts w:ascii="Arial" w:hAnsi="Arial" w:cs="Arial"/>
                <w:sz w:val="22"/>
                <w:szCs w:val="22"/>
              </w:rPr>
            </w:pPr>
            <w:r w:rsidRPr="00A32448">
              <w:rPr>
                <w:rFonts w:ascii="Arial" w:hAnsi="Arial" w:cs="Arial"/>
                <w:sz w:val="22"/>
                <w:szCs w:val="22"/>
              </w:rPr>
              <w:t>A very young child still requiring personal care/ nappy changing, indicates that a nursery worker touched him/her in the genital area</w:t>
            </w:r>
          </w:p>
          <w:p w14:paraId="0C2EFA26" w14:textId="77777777" w:rsidR="00F1412D" w:rsidRPr="00A32448" w:rsidRDefault="00F1412D" w:rsidP="00F1412D">
            <w:pPr>
              <w:pStyle w:val="Default"/>
              <w:rPr>
                <w:rFonts w:ascii="Arial" w:hAnsi="Arial" w:cs="Arial"/>
                <w:sz w:val="22"/>
                <w:szCs w:val="22"/>
              </w:rPr>
            </w:pPr>
            <w:r w:rsidRPr="00A32448">
              <w:rPr>
                <w:rFonts w:ascii="Arial" w:hAnsi="Arial" w:cs="Arial"/>
                <w:sz w:val="22"/>
                <w:szCs w:val="22"/>
              </w:rPr>
              <w:t xml:space="preserve"> </w:t>
            </w:r>
          </w:p>
          <w:p w14:paraId="69313FF1" w14:textId="77777777" w:rsidR="00E61806" w:rsidRDefault="00E61806" w:rsidP="00F1412D">
            <w:pPr>
              <w:rPr>
                <w:rFonts w:ascii="Arial" w:hAnsi="Arial" w:cs="Arial"/>
                <w:sz w:val="22"/>
                <w:szCs w:val="22"/>
              </w:rPr>
            </w:pPr>
            <w:r>
              <w:rPr>
                <w:rFonts w:ascii="Arial" w:hAnsi="Arial" w:cs="Arial"/>
                <w:sz w:val="22"/>
                <w:szCs w:val="22"/>
              </w:rPr>
              <w:lastRenderedPageBreak/>
              <w:t>Example could be:</w:t>
            </w:r>
          </w:p>
          <w:p w14:paraId="013F38A2" w14:textId="5F8E17BB" w:rsidR="00CD1E2F" w:rsidRPr="00A32448" w:rsidRDefault="00F1412D" w:rsidP="00F1412D">
            <w:pPr>
              <w:rPr>
                <w:rFonts w:ascii="Arial" w:hAnsi="Arial" w:cs="Arial"/>
                <w:sz w:val="22"/>
                <w:szCs w:val="22"/>
              </w:rPr>
            </w:pPr>
            <w:r w:rsidRPr="00A32448">
              <w:rPr>
                <w:rFonts w:ascii="Arial" w:hAnsi="Arial" w:cs="Arial"/>
                <w:sz w:val="22"/>
                <w:szCs w:val="22"/>
              </w:rPr>
              <w:t xml:space="preserve">A professional or volunteer has been sending inappropriate but not necessarily sexual, texts to young people he/she works with. </w:t>
            </w:r>
          </w:p>
        </w:tc>
        <w:tc>
          <w:tcPr>
            <w:tcW w:w="3155" w:type="dxa"/>
            <w:shd w:val="clear" w:color="auto" w:fill="00B050"/>
          </w:tcPr>
          <w:p w14:paraId="716C547F" w14:textId="37EDCE29" w:rsidR="00F1412D" w:rsidRDefault="00B60622" w:rsidP="00F1412D">
            <w:pPr>
              <w:pStyle w:val="Default"/>
              <w:rPr>
                <w:rFonts w:ascii="Arial" w:hAnsi="Arial" w:cs="Arial"/>
                <w:sz w:val="22"/>
                <w:szCs w:val="22"/>
              </w:rPr>
            </w:pPr>
            <w:r w:rsidRPr="00A32448">
              <w:rPr>
                <w:rFonts w:ascii="Arial" w:hAnsi="Arial" w:cs="Arial"/>
                <w:sz w:val="22"/>
                <w:szCs w:val="22"/>
              </w:rPr>
              <w:lastRenderedPageBreak/>
              <w:t xml:space="preserve">Example could </w:t>
            </w:r>
            <w:r w:rsidR="00D738EE" w:rsidRPr="00A32448">
              <w:rPr>
                <w:rFonts w:ascii="Arial" w:hAnsi="Arial" w:cs="Arial"/>
                <w:sz w:val="22"/>
                <w:szCs w:val="22"/>
              </w:rPr>
              <w:t>be:</w:t>
            </w:r>
            <w:r w:rsidRPr="00A32448">
              <w:rPr>
                <w:rFonts w:ascii="Arial" w:hAnsi="Arial" w:cs="Arial"/>
                <w:sz w:val="22"/>
                <w:szCs w:val="22"/>
              </w:rPr>
              <w:t xml:space="preserve"> </w:t>
            </w:r>
            <w:r w:rsidR="00F1412D" w:rsidRPr="00A32448">
              <w:rPr>
                <w:rFonts w:ascii="Arial" w:hAnsi="Arial" w:cs="Arial"/>
                <w:sz w:val="22"/>
                <w:szCs w:val="22"/>
              </w:rPr>
              <w:t xml:space="preserve">Professional or volunteer arranging to meet young person outside the work environment and asking them not to tell anyone; or making inappropriate contact through </w:t>
            </w:r>
            <w:r w:rsidR="00F1412D" w:rsidRPr="00A32448">
              <w:rPr>
                <w:rFonts w:ascii="Arial" w:hAnsi="Arial" w:cs="Arial"/>
                <w:sz w:val="22"/>
                <w:szCs w:val="22"/>
              </w:rPr>
              <w:lastRenderedPageBreak/>
              <w:t xml:space="preserve">social media </w:t>
            </w:r>
            <w:r w:rsidR="00E61806">
              <w:rPr>
                <w:rFonts w:ascii="Arial" w:hAnsi="Arial" w:cs="Arial"/>
                <w:sz w:val="22"/>
                <w:szCs w:val="22"/>
              </w:rPr>
              <w:t xml:space="preserve">or texting </w:t>
            </w:r>
            <w:r w:rsidR="00F1412D" w:rsidRPr="00A32448">
              <w:rPr>
                <w:rFonts w:ascii="Arial" w:hAnsi="Arial" w:cs="Arial"/>
                <w:sz w:val="22"/>
                <w:szCs w:val="22"/>
              </w:rPr>
              <w:t xml:space="preserve">with sexual overtones. </w:t>
            </w:r>
          </w:p>
          <w:p w14:paraId="7B606310" w14:textId="77777777" w:rsidR="00E61806" w:rsidRDefault="00E61806" w:rsidP="00F1412D">
            <w:pPr>
              <w:pStyle w:val="Default"/>
              <w:rPr>
                <w:rFonts w:ascii="Arial" w:hAnsi="Arial" w:cs="Arial"/>
                <w:sz w:val="22"/>
                <w:szCs w:val="22"/>
              </w:rPr>
            </w:pPr>
          </w:p>
          <w:p w14:paraId="1C12C546" w14:textId="77777777" w:rsidR="00E61806" w:rsidRPr="00A32448" w:rsidRDefault="00E61806" w:rsidP="00F1412D">
            <w:pPr>
              <w:pStyle w:val="Default"/>
              <w:rPr>
                <w:rFonts w:ascii="Arial" w:hAnsi="Arial" w:cs="Arial"/>
                <w:sz w:val="22"/>
                <w:szCs w:val="22"/>
              </w:rPr>
            </w:pPr>
          </w:p>
          <w:p w14:paraId="63F28E70" w14:textId="77777777" w:rsidR="00CD1E2F" w:rsidRPr="00A32448" w:rsidRDefault="00CD1E2F" w:rsidP="00FA4242">
            <w:pPr>
              <w:rPr>
                <w:rFonts w:ascii="Arial" w:hAnsi="Arial" w:cs="Arial"/>
                <w:sz w:val="22"/>
                <w:szCs w:val="22"/>
              </w:rPr>
            </w:pPr>
          </w:p>
        </w:tc>
      </w:tr>
      <w:tr w:rsidR="00F1412D" w:rsidRPr="00A20512" w14:paraId="283DD408" w14:textId="77777777" w:rsidTr="00A20512">
        <w:tc>
          <w:tcPr>
            <w:tcW w:w="11057" w:type="dxa"/>
            <w:gridSpan w:val="4"/>
            <w:shd w:val="clear" w:color="auto" w:fill="A6A6A6" w:themeFill="background1" w:themeFillShade="A6"/>
          </w:tcPr>
          <w:p w14:paraId="5A3B1913" w14:textId="181A7CF5" w:rsidR="00F1412D" w:rsidRPr="00A20512" w:rsidRDefault="00355EF4" w:rsidP="00F1412D">
            <w:pPr>
              <w:jc w:val="center"/>
              <w:rPr>
                <w:rFonts w:ascii="Arial" w:hAnsi="Arial" w:cs="Arial"/>
                <w:b/>
              </w:rPr>
            </w:pPr>
            <w:r w:rsidRPr="00A20512">
              <w:rPr>
                <w:rFonts w:ascii="Arial" w:hAnsi="Arial" w:cs="Arial"/>
                <w:b/>
              </w:rPr>
              <w:lastRenderedPageBreak/>
              <w:t>Emotional abuse</w:t>
            </w:r>
            <w:r w:rsidR="00F1412D" w:rsidRPr="00A20512">
              <w:rPr>
                <w:rFonts w:ascii="Arial" w:hAnsi="Arial" w:cs="Arial"/>
                <w:b/>
              </w:rPr>
              <w:t>/neglect</w:t>
            </w:r>
          </w:p>
        </w:tc>
      </w:tr>
      <w:tr w:rsidR="00F1412D" w:rsidRPr="00A20512" w14:paraId="09EBF392" w14:textId="77777777" w:rsidTr="00A20512">
        <w:tc>
          <w:tcPr>
            <w:tcW w:w="5271" w:type="dxa"/>
            <w:gridSpan w:val="2"/>
            <w:shd w:val="clear" w:color="auto" w:fill="808080" w:themeFill="background1" w:themeFillShade="80"/>
          </w:tcPr>
          <w:p w14:paraId="66FC007C" w14:textId="77777777" w:rsidR="00F1412D" w:rsidRPr="00A20512" w:rsidRDefault="00F1412D" w:rsidP="00F1412D">
            <w:pPr>
              <w:jc w:val="center"/>
              <w:rPr>
                <w:rFonts w:ascii="Arial" w:hAnsi="Arial" w:cs="Arial"/>
                <w:b/>
              </w:rPr>
            </w:pPr>
            <w:r w:rsidRPr="00A20512">
              <w:rPr>
                <w:rFonts w:ascii="Arial" w:hAnsi="Arial" w:cs="Arial"/>
                <w:b/>
              </w:rPr>
              <w:t>Threshold Not Met</w:t>
            </w:r>
          </w:p>
        </w:tc>
        <w:tc>
          <w:tcPr>
            <w:tcW w:w="5786" w:type="dxa"/>
            <w:gridSpan w:val="2"/>
            <w:shd w:val="clear" w:color="auto" w:fill="808080" w:themeFill="background1" w:themeFillShade="80"/>
          </w:tcPr>
          <w:p w14:paraId="6CAB7D1F" w14:textId="77777777" w:rsidR="00F1412D" w:rsidRPr="00A20512" w:rsidRDefault="00F1412D" w:rsidP="00F1412D">
            <w:pPr>
              <w:jc w:val="center"/>
              <w:rPr>
                <w:rFonts w:ascii="Arial" w:hAnsi="Arial" w:cs="Arial"/>
                <w:b/>
              </w:rPr>
            </w:pPr>
            <w:r w:rsidRPr="00A20512">
              <w:rPr>
                <w:rFonts w:ascii="Arial" w:hAnsi="Arial" w:cs="Arial"/>
                <w:b/>
              </w:rPr>
              <w:t>Threshold Met</w:t>
            </w:r>
          </w:p>
        </w:tc>
      </w:tr>
      <w:tr w:rsidR="00CD1E2F" w:rsidRPr="00A20512" w14:paraId="7E0D3563" w14:textId="77777777" w:rsidTr="00A20512">
        <w:tc>
          <w:tcPr>
            <w:tcW w:w="3054" w:type="dxa"/>
            <w:shd w:val="clear" w:color="auto" w:fill="FF0000"/>
          </w:tcPr>
          <w:p w14:paraId="6B491602" w14:textId="77777777" w:rsidR="00E61806" w:rsidRDefault="00E61806" w:rsidP="00FA4242">
            <w:pPr>
              <w:rPr>
                <w:rFonts w:ascii="Arial" w:hAnsi="Arial" w:cs="Arial"/>
                <w:sz w:val="22"/>
                <w:szCs w:val="22"/>
              </w:rPr>
            </w:pPr>
            <w:r>
              <w:rPr>
                <w:rFonts w:ascii="Arial" w:hAnsi="Arial" w:cs="Arial"/>
                <w:sz w:val="22"/>
                <w:szCs w:val="22"/>
              </w:rPr>
              <w:t>Example could be:</w:t>
            </w:r>
          </w:p>
          <w:p w14:paraId="3BEBCB55" w14:textId="2187A170" w:rsidR="00A20512" w:rsidRPr="00A32448" w:rsidRDefault="00F1412D" w:rsidP="00FA4242">
            <w:pPr>
              <w:rPr>
                <w:rFonts w:ascii="Arial" w:hAnsi="Arial" w:cs="Arial"/>
                <w:sz w:val="22"/>
                <w:szCs w:val="22"/>
              </w:rPr>
            </w:pPr>
            <w:r w:rsidRPr="00A32448">
              <w:rPr>
                <w:rFonts w:ascii="Arial" w:hAnsi="Arial" w:cs="Arial"/>
                <w:sz w:val="22"/>
                <w:szCs w:val="22"/>
              </w:rPr>
              <w:t xml:space="preserve">A child with a history of challenging behaviour, alleging s/he feels bullied by a well-respected member of staff. </w:t>
            </w:r>
          </w:p>
          <w:p w14:paraId="5FE4448F" w14:textId="77777777" w:rsidR="00A20512" w:rsidRPr="00A32448" w:rsidRDefault="00A20512" w:rsidP="00FA4242">
            <w:pPr>
              <w:rPr>
                <w:rFonts w:ascii="Arial" w:hAnsi="Arial" w:cs="Arial"/>
                <w:sz w:val="22"/>
                <w:szCs w:val="22"/>
              </w:rPr>
            </w:pPr>
          </w:p>
          <w:p w14:paraId="27243607" w14:textId="77777777" w:rsidR="00E61806" w:rsidRDefault="00E61806" w:rsidP="00FA4242">
            <w:pPr>
              <w:rPr>
                <w:rFonts w:ascii="Arial" w:hAnsi="Arial" w:cs="Arial"/>
                <w:sz w:val="22"/>
                <w:szCs w:val="22"/>
              </w:rPr>
            </w:pPr>
            <w:r>
              <w:rPr>
                <w:rFonts w:ascii="Arial" w:hAnsi="Arial" w:cs="Arial"/>
                <w:sz w:val="22"/>
                <w:szCs w:val="22"/>
              </w:rPr>
              <w:t>Example could be:</w:t>
            </w:r>
          </w:p>
          <w:p w14:paraId="53270321" w14:textId="48029BEA" w:rsidR="00CD1E2F" w:rsidRPr="00A32448" w:rsidRDefault="00F1412D" w:rsidP="00FA4242">
            <w:pPr>
              <w:rPr>
                <w:rFonts w:ascii="Arial" w:hAnsi="Arial" w:cs="Arial"/>
                <w:sz w:val="22"/>
                <w:szCs w:val="22"/>
              </w:rPr>
            </w:pPr>
            <w:r w:rsidRPr="00A32448">
              <w:rPr>
                <w:rFonts w:ascii="Arial" w:hAnsi="Arial" w:cs="Arial"/>
                <w:sz w:val="22"/>
                <w:szCs w:val="22"/>
              </w:rPr>
              <w:t>Concerns that family members of the professional or volunteer may be involved in criminal activity.</w:t>
            </w:r>
          </w:p>
        </w:tc>
        <w:tc>
          <w:tcPr>
            <w:tcW w:w="2217" w:type="dxa"/>
            <w:shd w:val="clear" w:color="auto" w:fill="FF0000"/>
          </w:tcPr>
          <w:p w14:paraId="1AAFF962" w14:textId="327F8AAC" w:rsidR="00F1412D" w:rsidRPr="00A32448" w:rsidRDefault="00E61806" w:rsidP="00F1412D">
            <w:pPr>
              <w:pStyle w:val="Default"/>
              <w:rPr>
                <w:rFonts w:ascii="Arial" w:hAnsi="Arial" w:cs="Arial"/>
                <w:sz w:val="22"/>
                <w:szCs w:val="22"/>
              </w:rPr>
            </w:pPr>
            <w:r>
              <w:rPr>
                <w:rFonts w:ascii="Arial" w:hAnsi="Arial" w:cs="Arial"/>
                <w:sz w:val="22"/>
                <w:szCs w:val="22"/>
              </w:rPr>
              <w:t>E</w:t>
            </w:r>
            <w:r w:rsidR="00A20512" w:rsidRPr="00A32448">
              <w:rPr>
                <w:rFonts w:ascii="Arial" w:hAnsi="Arial" w:cs="Arial"/>
                <w:sz w:val="22"/>
                <w:szCs w:val="22"/>
              </w:rPr>
              <w:t xml:space="preserve">xample could </w:t>
            </w:r>
            <w:proofErr w:type="gramStart"/>
            <w:r w:rsidR="00A20512" w:rsidRPr="00A32448">
              <w:rPr>
                <w:rFonts w:ascii="Arial" w:hAnsi="Arial" w:cs="Arial"/>
                <w:sz w:val="22"/>
                <w:szCs w:val="22"/>
              </w:rPr>
              <w:t>be:</w:t>
            </w:r>
            <w:proofErr w:type="gramEnd"/>
            <w:r w:rsidR="00D738EE" w:rsidRPr="00A32448">
              <w:rPr>
                <w:rFonts w:ascii="Arial" w:hAnsi="Arial" w:cs="Arial"/>
                <w:sz w:val="22"/>
                <w:szCs w:val="22"/>
              </w:rPr>
              <w:t xml:space="preserve"> </w:t>
            </w:r>
            <w:r w:rsidR="00F1412D" w:rsidRPr="00A32448">
              <w:rPr>
                <w:rFonts w:ascii="Arial" w:hAnsi="Arial" w:cs="Arial"/>
                <w:sz w:val="22"/>
                <w:szCs w:val="22"/>
              </w:rPr>
              <w:t xml:space="preserve">Teacher under stress who is heard to shout inappropriately at the children one day towards the end of term. </w:t>
            </w:r>
          </w:p>
          <w:p w14:paraId="6BFEE9C2" w14:textId="77777777" w:rsidR="00A20512" w:rsidRPr="00A32448" w:rsidRDefault="00A20512" w:rsidP="00F1412D">
            <w:pPr>
              <w:rPr>
                <w:rFonts w:ascii="Arial" w:hAnsi="Arial" w:cs="Arial"/>
                <w:sz w:val="22"/>
                <w:szCs w:val="22"/>
              </w:rPr>
            </w:pPr>
          </w:p>
          <w:p w14:paraId="5F18D7D0" w14:textId="77777777" w:rsidR="00BF24F5" w:rsidRDefault="00BF24F5" w:rsidP="00F1412D">
            <w:pPr>
              <w:rPr>
                <w:rFonts w:ascii="Arial" w:hAnsi="Arial" w:cs="Arial"/>
                <w:sz w:val="22"/>
                <w:szCs w:val="22"/>
              </w:rPr>
            </w:pPr>
            <w:r>
              <w:rPr>
                <w:rFonts w:ascii="Arial" w:hAnsi="Arial" w:cs="Arial"/>
                <w:sz w:val="22"/>
                <w:szCs w:val="22"/>
              </w:rPr>
              <w:t>Example could be:</w:t>
            </w:r>
          </w:p>
          <w:p w14:paraId="2D5AAA6B" w14:textId="2BAB20DF" w:rsidR="00CD1E2F" w:rsidRPr="00A32448" w:rsidRDefault="00F1412D" w:rsidP="00F1412D">
            <w:pPr>
              <w:rPr>
                <w:rFonts w:ascii="Arial" w:hAnsi="Arial" w:cs="Arial"/>
                <w:sz w:val="22"/>
                <w:szCs w:val="22"/>
              </w:rPr>
            </w:pPr>
            <w:r w:rsidRPr="00A32448">
              <w:rPr>
                <w:rFonts w:ascii="Arial" w:hAnsi="Arial" w:cs="Arial"/>
                <w:sz w:val="22"/>
                <w:szCs w:val="22"/>
              </w:rPr>
              <w:t xml:space="preserve">Childminder witnessed to ignore children crying and speak rudely to them, but further context not known. </w:t>
            </w:r>
          </w:p>
        </w:tc>
        <w:tc>
          <w:tcPr>
            <w:tcW w:w="2631" w:type="dxa"/>
            <w:shd w:val="clear" w:color="auto" w:fill="00B050"/>
          </w:tcPr>
          <w:p w14:paraId="77237020" w14:textId="77777777" w:rsidR="00E61806" w:rsidRDefault="00A20512" w:rsidP="00F1412D">
            <w:pPr>
              <w:pStyle w:val="Default"/>
              <w:rPr>
                <w:rFonts w:ascii="Arial" w:hAnsi="Arial" w:cs="Arial"/>
                <w:sz w:val="22"/>
                <w:szCs w:val="22"/>
              </w:rPr>
            </w:pPr>
            <w:r w:rsidRPr="00A32448">
              <w:rPr>
                <w:rFonts w:ascii="Arial" w:hAnsi="Arial" w:cs="Arial"/>
                <w:sz w:val="22"/>
                <w:szCs w:val="22"/>
              </w:rPr>
              <w:t xml:space="preserve">Example could be: </w:t>
            </w:r>
          </w:p>
          <w:p w14:paraId="0A4896ED" w14:textId="21D55F81" w:rsidR="00F1412D" w:rsidRPr="00A32448" w:rsidRDefault="00F1412D" w:rsidP="00F1412D">
            <w:pPr>
              <w:pStyle w:val="Default"/>
              <w:rPr>
                <w:rFonts w:ascii="Arial" w:hAnsi="Arial" w:cs="Arial"/>
                <w:sz w:val="22"/>
                <w:szCs w:val="22"/>
              </w:rPr>
            </w:pPr>
            <w:r w:rsidRPr="00A32448">
              <w:rPr>
                <w:rFonts w:ascii="Arial" w:hAnsi="Arial" w:cs="Arial"/>
                <w:sz w:val="22"/>
                <w:szCs w:val="22"/>
              </w:rPr>
              <w:t xml:space="preserve">A foster carer where there have been several complaints about poor practice and standards of care; children in their care who are not always clean or appropriately </w:t>
            </w:r>
            <w:r w:rsidR="008A73D6" w:rsidRPr="00A32448">
              <w:rPr>
                <w:rFonts w:ascii="Arial" w:hAnsi="Arial" w:cs="Arial"/>
                <w:sz w:val="22"/>
                <w:szCs w:val="22"/>
              </w:rPr>
              <w:t>dressed or</w:t>
            </w:r>
            <w:r w:rsidRPr="00A32448">
              <w:rPr>
                <w:rFonts w:ascii="Arial" w:hAnsi="Arial" w:cs="Arial"/>
                <w:sz w:val="22"/>
                <w:szCs w:val="22"/>
              </w:rPr>
              <w:t xml:space="preserve"> seen to be treated in a way that causes concern to observing professionals. </w:t>
            </w:r>
          </w:p>
          <w:p w14:paraId="1DD2C396" w14:textId="77777777" w:rsidR="00CD1E2F" w:rsidRPr="00A32448" w:rsidRDefault="00CD1E2F" w:rsidP="00FA4242">
            <w:pPr>
              <w:rPr>
                <w:rFonts w:ascii="Arial" w:hAnsi="Arial" w:cs="Arial"/>
                <w:sz w:val="22"/>
                <w:szCs w:val="22"/>
              </w:rPr>
            </w:pPr>
          </w:p>
        </w:tc>
        <w:tc>
          <w:tcPr>
            <w:tcW w:w="3155" w:type="dxa"/>
            <w:shd w:val="clear" w:color="auto" w:fill="00B050"/>
          </w:tcPr>
          <w:p w14:paraId="5E54E855" w14:textId="77777777" w:rsidR="00E61806" w:rsidRDefault="00E61806" w:rsidP="00F1412D">
            <w:pPr>
              <w:pStyle w:val="Default"/>
              <w:rPr>
                <w:rFonts w:ascii="Arial" w:hAnsi="Arial" w:cs="Arial"/>
                <w:sz w:val="22"/>
                <w:szCs w:val="22"/>
              </w:rPr>
            </w:pPr>
            <w:r>
              <w:rPr>
                <w:rFonts w:ascii="Arial" w:hAnsi="Arial" w:cs="Arial"/>
                <w:sz w:val="22"/>
                <w:szCs w:val="22"/>
              </w:rPr>
              <w:t>Example could be:</w:t>
            </w:r>
          </w:p>
          <w:p w14:paraId="39A621E4" w14:textId="6E4EC127" w:rsidR="00F1412D" w:rsidRPr="00A32448" w:rsidRDefault="00A20512" w:rsidP="00F1412D">
            <w:pPr>
              <w:pStyle w:val="Default"/>
              <w:rPr>
                <w:rFonts w:ascii="Arial" w:hAnsi="Arial" w:cs="Arial"/>
                <w:sz w:val="22"/>
                <w:szCs w:val="22"/>
              </w:rPr>
            </w:pPr>
            <w:r w:rsidRPr="00A32448">
              <w:rPr>
                <w:rFonts w:ascii="Arial" w:hAnsi="Arial" w:cs="Arial"/>
                <w:sz w:val="22"/>
                <w:szCs w:val="22"/>
              </w:rPr>
              <w:t>A professional m</w:t>
            </w:r>
            <w:r w:rsidR="00F1412D" w:rsidRPr="00A32448">
              <w:rPr>
                <w:rFonts w:ascii="Arial" w:hAnsi="Arial" w:cs="Arial"/>
                <w:sz w:val="22"/>
                <w:szCs w:val="22"/>
              </w:rPr>
              <w:t xml:space="preserve">aking racist or derogatory remarks to a child or young person in the presence of witnesses. </w:t>
            </w:r>
          </w:p>
          <w:p w14:paraId="356EFDD9" w14:textId="77777777" w:rsidR="00CD1E2F" w:rsidRPr="00A32448" w:rsidRDefault="00CD1E2F" w:rsidP="00FA4242">
            <w:pPr>
              <w:rPr>
                <w:rFonts w:ascii="Arial" w:hAnsi="Arial" w:cs="Arial"/>
                <w:sz w:val="22"/>
                <w:szCs w:val="22"/>
              </w:rPr>
            </w:pPr>
          </w:p>
        </w:tc>
      </w:tr>
      <w:tr w:rsidR="00F1412D" w:rsidRPr="00A20512" w14:paraId="5662E1BF" w14:textId="77777777" w:rsidTr="00A20512">
        <w:tc>
          <w:tcPr>
            <w:tcW w:w="11057" w:type="dxa"/>
            <w:gridSpan w:val="4"/>
            <w:shd w:val="clear" w:color="auto" w:fill="A6A6A6" w:themeFill="background1" w:themeFillShade="A6"/>
          </w:tcPr>
          <w:p w14:paraId="5BC602B6" w14:textId="77777777" w:rsidR="00F1412D" w:rsidRPr="00A20512" w:rsidRDefault="00F1412D" w:rsidP="00F1412D">
            <w:pPr>
              <w:jc w:val="center"/>
              <w:rPr>
                <w:rFonts w:ascii="Arial" w:hAnsi="Arial" w:cs="Arial"/>
                <w:b/>
              </w:rPr>
            </w:pPr>
            <w:r w:rsidRPr="00A20512">
              <w:rPr>
                <w:rFonts w:ascii="Arial" w:hAnsi="Arial" w:cs="Arial"/>
                <w:b/>
              </w:rPr>
              <w:t>Suggested Actions</w:t>
            </w:r>
          </w:p>
        </w:tc>
      </w:tr>
      <w:tr w:rsidR="00F1412D" w:rsidRPr="00A20512" w14:paraId="4F315118" w14:textId="77777777" w:rsidTr="00A20512">
        <w:tc>
          <w:tcPr>
            <w:tcW w:w="5271" w:type="dxa"/>
            <w:gridSpan w:val="2"/>
            <w:shd w:val="clear" w:color="auto" w:fill="808080" w:themeFill="background1" w:themeFillShade="80"/>
          </w:tcPr>
          <w:p w14:paraId="2A7B503A" w14:textId="77777777" w:rsidR="00F1412D" w:rsidRPr="00A20512" w:rsidRDefault="00F1412D" w:rsidP="00F1412D">
            <w:pPr>
              <w:jc w:val="center"/>
              <w:rPr>
                <w:rFonts w:ascii="Arial" w:hAnsi="Arial" w:cs="Arial"/>
                <w:b/>
              </w:rPr>
            </w:pPr>
            <w:r w:rsidRPr="00A20512">
              <w:rPr>
                <w:rFonts w:ascii="Arial" w:hAnsi="Arial" w:cs="Arial"/>
                <w:b/>
              </w:rPr>
              <w:t>Threshold Not Met</w:t>
            </w:r>
          </w:p>
        </w:tc>
        <w:tc>
          <w:tcPr>
            <w:tcW w:w="2631" w:type="dxa"/>
            <w:shd w:val="clear" w:color="auto" w:fill="808080" w:themeFill="background1" w:themeFillShade="80"/>
          </w:tcPr>
          <w:p w14:paraId="57C193DD" w14:textId="77777777" w:rsidR="00F1412D" w:rsidRPr="00A20512" w:rsidRDefault="00F1412D" w:rsidP="00F1412D">
            <w:pPr>
              <w:jc w:val="center"/>
              <w:rPr>
                <w:rFonts w:ascii="Arial" w:hAnsi="Arial" w:cs="Arial"/>
                <w:b/>
              </w:rPr>
            </w:pPr>
            <w:r w:rsidRPr="00A20512">
              <w:rPr>
                <w:rFonts w:ascii="Arial" w:hAnsi="Arial" w:cs="Arial"/>
                <w:b/>
              </w:rPr>
              <w:t>Threshold Met</w:t>
            </w:r>
          </w:p>
        </w:tc>
        <w:tc>
          <w:tcPr>
            <w:tcW w:w="3155" w:type="dxa"/>
            <w:shd w:val="clear" w:color="auto" w:fill="808080" w:themeFill="background1" w:themeFillShade="80"/>
          </w:tcPr>
          <w:p w14:paraId="38527A79" w14:textId="77777777" w:rsidR="00F1412D" w:rsidRPr="00A20512" w:rsidRDefault="00F1412D" w:rsidP="00F1412D">
            <w:pPr>
              <w:jc w:val="center"/>
              <w:rPr>
                <w:rFonts w:ascii="Arial" w:hAnsi="Arial" w:cs="Arial"/>
                <w:b/>
              </w:rPr>
            </w:pPr>
          </w:p>
        </w:tc>
      </w:tr>
      <w:tr w:rsidR="00F1412D" w:rsidRPr="00A20512" w14:paraId="474D75F9" w14:textId="77777777" w:rsidTr="00A20512">
        <w:tc>
          <w:tcPr>
            <w:tcW w:w="3054" w:type="dxa"/>
            <w:shd w:val="clear" w:color="auto" w:fill="FF0000"/>
          </w:tcPr>
          <w:p w14:paraId="1E48C9E6" w14:textId="77777777" w:rsidR="00B33804" w:rsidRPr="00A32448" w:rsidRDefault="00F1412D" w:rsidP="00B33804">
            <w:pPr>
              <w:pStyle w:val="Default"/>
              <w:rPr>
                <w:rFonts w:ascii="Arial" w:hAnsi="Arial" w:cs="Arial"/>
                <w:sz w:val="22"/>
                <w:szCs w:val="22"/>
              </w:rPr>
            </w:pPr>
            <w:r w:rsidRPr="00A32448">
              <w:rPr>
                <w:rFonts w:ascii="Arial" w:hAnsi="Arial" w:cs="Arial"/>
                <w:sz w:val="22"/>
                <w:szCs w:val="22"/>
              </w:rPr>
              <w:t>Managers to investigate further to satisfy themselves this matter does not meet the threshold for a referral outside the organisation</w:t>
            </w:r>
            <w:r w:rsidR="00B33804">
              <w:rPr>
                <w:rFonts w:ascii="Arial" w:hAnsi="Arial" w:cs="Arial"/>
                <w:sz w:val="22"/>
                <w:szCs w:val="22"/>
              </w:rPr>
              <w:t>. If uncertain have a consultation with the LADO.</w:t>
            </w:r>
          </w:p>
          <w:p w14:paraId="420FEEDB" w14:textId="77777777" w:rsidR="00F1412D" w:rsidRDefault="00F1412D" w:rsidP="00FA4242">
            <w:pPr>
              <w:rPr>
                <w:rFonts w:ascii="Arial" w:hAnsi="Arial" w:cs="Arial"/>
                <w:sz w:val="22"/>
                <w:szCs w:val="22"/>
              </w:rPr>
            </w:pPr>
          </w:p>
          <w:p w14:paraId="74E59C61" w14:textId="77777777" w:rsidR="00B33804" w:rsidRDefault="00B33804" w:rsidP="00B33804">
            <w:pPr>
              <w:rPr>
                <w:rFonts w:ascii="Arial" w:hAnsi="Arial" w:cs="Arial"/>
                <w:sz w:val="22"/>
                <w:szCs w:val="22"/>
              </w:rPr>
            </w:pPr>
          </w:p>
          <w:p w14:paraId="3200D718" w14:textId="5B71AF88" w:rsidR="00B33804" w:rsidRPr="00B33804" w:rsidRDefault="00B33804" w:rsidP="00B33804">
            <w:pPr>
              <w:jc w:val="center"/>
              <w:rPr>
                <w:rFonts w:ascii="Arial" w:hAnsi="Arial" w:cs="Arial"/>
                <w:sz w:val="22"/>
                <w:szCs w:val="22"/>
              </w:rPr>
            </w:pPr>
          </w:p>
        </w:tc>
        <w:tc>
          <w:tcPr>
            <w:tcW w:w="2217" w:type="dxa"/>
            <w:shd w:val="clear" w:color="auto" w:fill="FF0000"/>
          </w:tcPr>
          <w:p w14:paraId="6548713C" w14:textId="16A3BE05" w:rsidR="00F1412D" w:rsidRPr="00A32448" w:rsidRDefault="00F1412D" w:rsidP="00F1412D">
            <w:pPr>
              <w:pStyle w:val="Default"/>
              <w:rPr>
                <w:rFonts w:ascii="Arial" w:hAnsi="Arial" w:cs="Arial"/>
                <w:sz w:val="22"/>
                <w:szCs w:val="22"/>
              </w:rPr>
            </w:pPr>
            <w:r w:rsidRPr="00A32448">
              <w:rPr>
                <w:rFonts w:ascii="Arial" w:hAnsi="Arial" w:cs="Arial"/>
                <w:sz w:val="22"/>
                <w:szCs w:val="22"/>
              </w:rPr>
              <w:t xml:space="preserve">Investigate further with a clear view that this could be escalated to a full LADO referral if more information comes to light. </w:t>
            </w:r>
            <w:r w:rsidR="00BF24F5">
              <w:rPr>
                <w:rFonts w:ascii="Arial" w:hAnsi="Arial" w:cs="Arial"/>
                <w:sz w:val="22"/>
                <w:szCs w:val="22"/>
              </w:rPr>
              <w:t>If uncertain have a consultation with the LADO.</w:t>
            </w:r>
          </w:p>
          <w:p w14:paraId="272CE982" w14:textId="77777777" w:rsidR="00F1412D" w:rsidRPr="00A32448" w:rsidRDefault="00F1412D" w:rsidP="00FA4242">
            <w:pPr>
              <w:rPr>
                <w:rFonts w:ascii="Arial" w:hAnsi="Arial" w:cs="Arial"/>
                <w:sz w:val="22"/>
                <w:szCs w:val="22"/>
              </w:rPr>
            </w:pPr>
          </w:p>
        </w:tc>
        <w:tc>
          <w:tcPr>
            <w:tcW w:w="2631" w:type="dxa"/>
            <w:shd w:val="clear" w:color="auto" w:fill="00B050"/>
          </w:tcPr>
          <w:p w14:paraId="0106EA7C" w14:textId="77777777" w:rsidR="00F1412D" w:rsidRPr="00A32448" w:rsidRDefault="00A20512" w:rsidP="00F1412D">
            <w:pPr>
              <w:pStyle w:val="Default"/>
              <w:rPr>
                <w:rFonts w:ascii="Arial" w:hAnsi="Arial" w:cs="Arial"/>
                <w:sz w:val="22"/>
                <w:szCs w:val="22"/>
              </w:rPr>
            </w:pPr>
            <w:r w:rsidRPr="00A32448">
              <w:rPr>
                <w:rFonts w:ascii="Arial" w:hAnsi="Arial" w:cs="Arial"/>
                <w:sz w:val="22"/>
                <w:szCs w:val="22"/>
              </w:rPr>
              <w:t xml:space="preserve">Consultation/refer to LADO and </w:t>
            </w:r>
            <w:r w:rsidR="00D738EE" w:rsidRPr="00A32448">
              <w:rPr>
                <w:rFonts w:ascii="Arial" w:hAnsi="Arial" w:cs="Arial"/>
                <w:sz w:val="22"/>
                <w:szCs w:val="22"/>
              </w:rPr>
              <w:t>consider what</w:t>
            </w:r>
            <w:r w:rsidR="00F1412D" w:rsidRPr="00A32448">
              <w:rPr>
                <w:rFonts w:ascii="Arial" w:hAnsi="Arial" w:cs="Arial"/>
                <w:sz w:val="22"/>
                <w:szCs w:val="22"/>
              </w:rPr>
              <w:t xml:space="preserve"> actions are required under local/national procedures/guidance. </w:t>
            </w:r>
          </w:p>
          <w:p w14:paraId="015E4AC0" w14:textId="77777777" w:rsidR="00F1412D" w:rsidRPr="00A32448" w:rsidRDefault="00F1412D" w:rsidP="00FA4242">
            <w:pPr>
              <w:rPr>
                <w:rFonts w:ascii="Arial" w:hAnsi="Arial" w:cs="Arial"/>
                <w:sz w:val="22"/>
                <w:szCs w:val="22"/>
              </w:rPr>
            </w:pPr>
          </w:p>
        </w:tc>
        <w:tc>
          <w:tcPr>
            <w:tcW w:w="3155" w:type="dxa"/>
            <w:shd w:val="clear" w:color="auto" w:fill="00B050"/>
          </w:tcPr>
          <w:p w14:paraId="196667F8" w14:textId="1951F6B6" w:rsidR="00F1412D" w:rsidRDefault="000D17AD" w:rsidP="00F1412D">
            <w:pPr>
              <w:pStyle w:val="Default"/>
              <w:rPr>
                <w:rFonts w:ascii="Arial" w:hAnsi="Arial" w:cs="Arial"/>
                <w:sz w:val="22"/>
                <w:szCs w:val="22"/>
              </w:rPr>
            </w:pPr>
            <w:r>
              <w:rPr>
                <w:rFonts w:ascii="Arial" w:hAnsi="Arial" w:cs="Arial"/>
                <w:sz w:val="22"/>
                <w:szCs w:val="22"/>
              </w:rPr>
              <w:t>R</w:t>
            </w:r>
            <w:r w:rsidR="00F1412D" w:rsidRPr="00A32448">
              <w:rPr>
                <w:rFonts w:ascii="Arial" w:hAnsi="Arial" w:cs="Arial"/>
                <w:sz w:val="22"/>
                <w:szCs w:val="22"/>
              </w:rPr>
              <w:t xml:space="preserve">eferral to LADO and consideration what actions are required under local/national procedures/guidance. </w:t>
            </w:r>
          </w:p>
          <w:p w14:paraId="586B934D" w14:textId="3166D033" w:rsidR="000D17AD" w:rsidRDefault="000D17AD" w:rsidP="00F1412D">
            <w:pPr>
              <w:pStyle w:val="Default"/>
              <w:rPr>
                <w:rFonts w:ascii="Arial" w:hAnsi="Arial" w:cs="Arial"/>
                <w:sz w:val="22"/>
                <w:szCs w:val="22"/>
              </w:rPr>
            </w:pPr>
            <w:r>
              <w:rPr>
                <w:rFonts w:ascii="Arial" w:hAnsi="Arial" w:cs="Arial"/>
                <w:sz w:val="22"/>
                <w:szCs w:val="22"/>
              </w:rPr>
              <w:t xml:space="preserve">LADO to lead the process and advise all parties. </w:t>
            </w:r>
          </w:p>
          <w:p w14:paraId="5CFD2428" w14:textId="77777777" w:rsidR="000D17AD" w:rsidRDefault="000D17AD" w:rsidP="00F1412D">
            <w:pPr>
              <w:pStyle w:val="Default"/>
              <w:rPr>
                <w:rFonts w:ascii="Arial" w:hAnsi="Arial" w:cs="Arial"/>
                <w:sz w:val="22"/>
                <w:szCs w:val="22"/>
              </w:rPr>
            </w:pPr>
          </w:p>
          <w:p w14:paraId="00CB9981" w14:textId="1E136C8A" w:rsidR="000D17AD" w:rsidRPr="00A32448" w:rsidRDefault="000D17AD" w:rsidP="00F1412D">
            <w:pPr>
              <w:pStyle w:val="Default"/>
              <w:rPr>
                <w:rFonts w:ascii="Arial" w:hAnsi="Arial" w:cs="Arial"/>
                <w:sz w:val="22"/>
                <w:szCs w:val="22"/>
              </w:rPr>
            </w:pPr>
            <w:r>
              <w:rPr>
                <w:rFonts w:ascii="Arial" w:hAnsi="Arial" w:cs="Arial"/>
                <w:sz w:val="22"/>
                <w:szCs w:val="22"/>
              </w:rPr>
              <w:t xml:space="preserve">LADO to ensure the employer has offered the adult access to support/independent advice for the duration of the LADO process. </w:t>
            </w:r>
          </w:p>
          <w:p w14:paraId="08AF4742" w14:textId="77777777" w:rsidR="00F1412D" w:rsidRPr="00A32448" w:rsidRDefault="00F1412D" w:rsidP="00FA4242">
            <w:pPr>
              <w:rPr>
                <w:rFonts w:ascii="Arial" w:hAnsi="Arial" w:cs="Arial"/>
                <w:sz w:val="22"/>
                <w:szCs w:val="22"/>
              </w:rPr>
            </w:pPr>
          </w:p>
        </w:tc>
      </w:tr>
    </w:tbl>
    <w:p w14:paraId="01B39C21" w14:textId="77777777" w:rsidR="00F1412D" w:rsidRPr="00A20512" w:rsidRDefault="00F1412D" w:rsidP="00FA4242">
      <w:pPr>
        <w:rPr>
          <w:rFonts w:ascii="Arial" w:hAnsi="Arial" w:cs="Arial"/>
        </w:rPr>
      </w:pPr>
    </w:p>
    <w:tbl>
      <w:tblPr>
        <w:tblpPr w:leftFromText="180" w:rightFromText="180" w:vertAnchor="text" w:horzAnchor="margin" w:tblpY="-269"/>
        <w:tblW w:w="4121" w:type="pct"/>
        <w:tblCellSpacing w:w="0" w:type="dxa"/>
        <w:tblCellMar>
          <w:left w:w="0" w:type="dxa"/>
          <w:right w:w="0" w:type="dxa"/>
        </w:tblCellMar>
        <w:tblLook w:val="04A0" w:firstRow="1" w:lastRow="0" w:firstColumn="1" w:lastColumn="0" w:noHBand="0" w:noVBand="1"/>
      </w:tblPr>
      <w:tblGrid>
        <w:gridCol w:w="143"/>
        <w:gridCol w:w="6562"/>
        <w:gridCol w:w="142"/>
      </w:tblGrid>
      <w:tr w:rsidR="00B92894" w:rsidRPr="004F0FA4" w14:paraId="605FD49F" w14:textId="77777777" w:rsidTr="00EE7CBC">
        <w:trPr>
          <w:gridAfter w:val="1"/>
          <w:wAfter w:w="104" w:type="pct"/>
          <w:tblCellSpacing w:w="0" w:type="dxa"/>
        </w:trPr>
        <w:tc>
          <w:tcPr>
            <w:tcW w:w="4896" w:type="pct"/>
            <w:gridSpan w:val="2"/>
            <w:hideMark/>
          </w:tcPr>
          <w:p w14:paraId="68C22AB5" w14:textId="77777777" w:rsidR="00355EF4" w:rsidRPr="00355EF4" w:rsidRDefault="00355EF4" w:rsidP="00EE7CBC">
            <w:pPr>
              <w:spacing w:before="150" w:after="150" w:line="336" w:lineRule="auto"/>
              <w:ind w:left="150" w:right="150"/>
              <w:rPr>
                <w:rFonts w:ascii="Arial" w:hAnsi="Arial" w:cs="Arial"/>
                <w:bCs/>
                <w:u w:val="single"/>
                <w:lang w:eastAsia="en-GB"/>
              </w:rPr>
            </w:pPr>
            <w:r w:rsidRPr="00355EF4">
              <w:rPr>
                <w:rFonts w:ascii="Arial" w:hAnsi="Arial" w:cs="Arial"/>
                <w:bCs/>
                <w:u w:val="single"/>
                <w:lang w:eastAsia="en-GB"/>
              </w:rPr>
              <w:lastRenderedPageBreak/>
              <w:t>Please note:</w:t>
            </w:r>
          </w:p>
          <w:p w14:paraId="60FAC976" w14:textId="5AD05D8F" w:rsidR="00355EF4" w:rsidRPr="00355EF4" w:rsidRDefault="00355EF4" w:rsidP="00355EF4">
            <w:pPr>
              <w:spacing w:before="150" w:after="150" w:line="336" w:lineRule="auto"/>
              <w:ind w:left="150" w:right="150"/>
              <w:jc w:val="center"/>
              <w:rPr>
                <w:rFonts w:ascii="Arial" w:hAnsi="Arial" w:cs="Arial"/>
                <w:bCs/>
                <w:lang w:eastAsia="en-GB"/>
              </w:rPr>
            </w:pPr>
            <w:r w:rsidRPr="00355EF4">
              <w:rPr>
                <w:rFonts w:ascii="Arial" w:hAnsi="Arial" w:cs="Arial"/>
                <w:bCs/>
                <w:lang w:eastAsia="en-GB"/>
              </w:rPr>
              <w:t xml:space="preserve">At any stage during the LADO process the LADO </w:t>
            </w:r>
            <w:r>
              <w:rPr>
                <w:rFonts w:ascii="Arial" w:hAnsi="Arial" w:cs="Arial"/>
                <w:bCs/>
                <w:lang w:eastAsia="en-GB"/>
              </w:rPr>
              <w:t xml:space="preserve">may </w:t>
            </w:r>
            <w:r w:rsidRPr="00355EF4">
              <w:rPr>
                <w:rFonts w:ascii="Arial" w:hAnsi="Arial" w:cs="Arial"/>
                <w:bCs/>
                <w:lang w:eastAsia="en-GB"/>
              </w:rPr>
              <w:t xml:space="preserve">complete a Need to Know </w:t>
            </w:r>
            <w:r>
              <w:rPr>
                <w:rFonts w:ascii="Arial" w:hAnsi="Arial" w:cs="Arial"/>
                <w:bCs/>
                <w:lang w:eastAsia="en-GB"/>
              </w:rPr>
              <w:t>to update</w:t>
            </w:r>
            <w:r w:rsidRPr="00355EF4">
              <w:rPr>
                <w:rFonts w:ascii="Arial" w:hAnsi="Arial" w:cs="Arial"/>
                <w:bCs/>
                <w:lang w:eastAsia="en-GB"/>
              </w:rPr>
              <w:t xml:space="preserve"> senior officers</w:t>
            </w:r>
          </w:p>
          <w:p w14:paraId="42FDC4EC" w14:textId="77777777" w:rsidR="00355EF4" w:rsidRDefault="00355EF4" w:rsidP="00EE7CBC">
            <w:pPr>
              <w:spacing w:before="150" w:after="150" w:line="336" w:lineRule="auto"/>
              <w:ind w:left="150" w:right="150"/>
              <w:rPr>
                <w:rFonts w:ascii="Arial" w:hAnsi="Arial" w:cs="Arial"/>
                <w:b/>
                <w:u w:val="single"/>
                <w:lang w:eastAsia="en-GB"/>
              </w:rPr>
            </w:pPr>
          </w:p>
          <w:p w14:paraId="62793E81" w14:textId="12579ACC" w:rsidR="00B92894" w:rsidRPr="0034727F" w:rsidRDefault="0034727F" w:rsidP="00EE7CBC">
            <w:pPr>
              <w:spacing w:before="150" w:after="150" w:line="336" w:lineRule="auto"/>
              <w:ind w:left="150" w:right="150"/>
              <w:rPr>
                <w:rFonts w:ascii="Arial" w:hAnsi="Arial" w:cs="Arial"/>
                <w:lang w:eastAsia="en-GB"/>
              </w:rPr>
            </w:pPr>
            <w:r w:rsidRPr="0034727F">
              <w:rPr>
                <w:rFonts w:ascii="Arial" w:hAnsi="Arial" w:cs="Arial"/>
                <w:b/>
                <w:u w:val="single"/>
                <w:lang w:eastAsia="en-GB"/>
              </w:rPr>
              <w:t>Outcomes following an investigation</w:t>
            </w:r>
            <w:r w:rsidR="00B92894" w:rsidRPr="0034727F">
              <w:rPr>
                <w:rFonts w:ascii="Arial" w:hAnsi="Arial" w:cs="Arial"/>
                <w:lang w:eastAsia="en-GB"/>
              </w:rPr>
              <w:br/>
              <w:t>The</w:t>
            </w:r>
            <w:r w:rsidRPr="0034727F">
              <w:rPr>
                <w:rFonts w:ascii="Arial" w:hAnsi="Arial" w:cs="Arial"/>
                <w:lang w:eastAsia="en-GB"/>
              </w:rPr>
              <w:t xml:space="preserve"> following definitions are</w:t>
            </w:r>
            <w:r w:rsidR="00B92894" w:rsidRPr="0034727F">
              <w:rPr>
                <w:rFonts w:ascii="Arial" w:hAnsi="Arial" w:cs="Arial"/>
                <w:lang w:eastAsia="en-GB"/>
              </w:rPr>
              <w:t xml:space="preserve"> used when determining the outcome of allegation investigations:</w:t>
            </w:r>
          </w:p>
        </w:tc>
      </w:tr>
      <w:tr w:rsidR="00B92894" w:rsidRPr="004F0FA4" w14:paraId="086E4617" w14:textId="77777777" w:rsidTr="00EE7CBC">
        <w:trPr>
          <w:gridBefore w:val="1"/>
          <w:wBefore w:w="104" w:type="pct"/>
          <w:tblCellSpacing w:w="0" w:type="dxa"/>
        </w:trPr>
        <w:tc>
          <w:tcPr>
            <w:tcW w:w="4896" w:type="pct"/>
            <w:gridSpan w:val="2"/>
          </w:tcPr>
          <w:p w14:paraId="17ACF42A" w14:textId="77777777" w:rsidR="00FD31B6" w:rsidRPr="00D037AE" w:rsidRDefault="00FD31B6" w:rsidP="00FD31B6">
            <w:pPr>
              <w:pStyle w:val="DeptBullets"/>
              <w:rPr>
                <w:lang w:eastAsia="en-GB"/>
              </w:rPr>
            </w:pPr>
            <w:r w:rsidRPr="00D037AE">
              <w:rPr>
                <w:b/>
                <w:bCs/>
                <w:lang w:eastAsia="en-GB"/>
              </w:rPr>
              <w:t>Substantiated</w:t>
            </w:r>
            <w:r w:rsidRPr="00D037AE">
              <w:rPr>
                <w:lang w:eastAsia="en-GB"/>
              </w:rPr>
              <w:t xml:space="preserve">: there is sufficient evidence to prove the allegation </w:t>
            </w:r>
          </w:p>
          <w:p w14:paraId="611FB204" w14:textId="77777777" w:rsidR="00FD31B6" w:rsidRPr="00D037AE" w:rsidRDefault="00FD31B6" w:rsidP="00FD31B6">
            <w:pPr>
              <w:pStyle w:val="DeptBullets"/>
              <w:rPr>
                <w:lang w:eastAsia="en-GB"/>
              </w:rPr>
            </w:pPr>
            <w:r w:rsidRPr="00D037AE">
              <w:rPr>
                <w:b/>
                <w:bCs/>
                <w:lang w:eastAsia="en-GB"/>
              </w:rPr>
              <w:t>Malicious</w:t>
            </w:r>
            <w:r w:rsidRPr="00D037AE">
              <w:rPr>
                <w:lang w:eastAsia="en-GB"/>
              </w:rPr>
              <w:t xml:space="preserve">: there is sufficient evidence to disprove the allegation and there has been a deliberate act to deceive or cause harm to the person subject of the allegation </w:t>
            </w:r>
          </w:p>
          <w:p w14:paraId="17FD3D97" w14:textId="77777777" w:rsidR="00FD31B6" w:rsidRPr="00D037AE" w:rsidRDefault="00FD31B6" w:rsidP="00FD31B6">
            <w:pPr>
              <w:pStyle w:val="DeptBullets"/>
              <w:rPr>
                <w:lang w:eastAsia="en-GB"/>
              </w:rPr>
            </w:pPr>
            <w:r w:rsidRPr="00D037AE">
              <w:rPr>
                <w:b/>
                <w:bCs/>
                <w:lang w:eastAsia="en-GB"/>
              </w:rPr>
              <w:t>Unsubstantiated</w:t>
            </w:r>
            <w:r w:rsidRPr="00D037AE">
              <w:rPr>
                <w:lang w:eastAsia="en-GB"/>
              </w:rPr>
              <w:t xml:space="preserve">: there is insufficient evidence to either prove or disprove the allegation. The term, therefore, does not imply guilt or innocence, </w:t>
            </w:r>
          </w:p>
          <w:p w14:paraId="6930802D" w14:textId="77777777" w:rsidR="00FD31B6" w:rsidRPr="00D037AE" w:rsidRDefault="00FD31B6" w:rsidP="00FD31B6">
            <w:pPr>
              <w:pStyle w:val="DeptBullets"/>
              <w:rPr>
                <w:lang w:eastAsia="en-GB"/>
              </w:rPr>
            </w:pPr>
            <w:r w:rsidRPr="00D037AE">
              <w:rPr>
                <w:b/>
                <w:bCs/>
                <w:lang w:eastAsia="en-GB"/>
              </w:rPr>
              <w:t>Unfounded</w:t>
            </w:r>
            <w:r w:rsidRPr="00D037AE">
              <w:rPr>
                <w:lang w:eastAsia="en-GB"/>
              </w:rPr>
              <w:t>: to reflect cases where there is no evidence or proper basis which supports the allegation being made.</w:t>
            </w:r>
          </w:p>
          <w:p w14:paraId="6E202CC3" w14:textId="77777777" w:rsidR="00FD31B6" w:rsidRDefault="00FD31B6" w:rsidP="00EE7CBC">
            <w:pPr>
              <w:spacing w:before="150" w:after="150"/>
              <w:ind w:right="150"/>
              <w:rPr>
                <w:rFonts w:ascii="Arial" w:hAnsi="Arial" w:cs="Arial"/>
                <w:lang w:eastAsia="en-GB"/>
              </w:rPr>
            </w:pPr>
          </w:p>
          <w:p w14:paraId="2F56FE8C" w14:textId="0BB4BB78" w:rsidR="00EE7CBC" w:rsidRDefault="00EE7CBC" w:rsidP="00EE7CBC">
            <w:pPr>
              <w:spacing w:before="150" w:after="150"/>
              <w:ind w:right="150"/>
              <w:rPr>
                <w:rFonts w:ascii="Arial" w:hAnsi="Arial" w:cs="Arial"/>
                <w:lang w:eastAsia="en-GB"/>
              </w:rPr>
            </w:pPr>
            <w:r w:rsidRPr="0034727F">
              <w:rPr>
                <w:rFonts w:ascii="Arial" w:hAnsi="Arial" w:cs="Arial"/>
                <w:lang w:eastAsia="en-GB"/>
              </w:rPr>
              <w:t xml:space="preserve">The Chair of the meeting / discussion </w:t>
            </w:r>
            <w:r w:rsidR="00FD31B6">
              <w:rPr>
                <w:rFonts w:ascii="Arial" w:hAnsi="Arial" w:cs="Arial"/>
                <w:lang w:eastAsia="en-GB"/>
              </w:rPr>
              <w:t>must</w:t>
            </w:r>
            <w:r w:rsidRPr="0034727F">
              <w:rPr>
                <w:rFonts w:ascii="Arial" w:hAnsi="Arial" w:cs="Arial"/>
                <w:lang w:eastAsia="en-GB"/>
              </w:rPr>
              <w:t xml:space="preserve"> make a record of the agreed outcome and forward this to the employer. </w:t>
            </w:r>
          </w:p>
          <w:p w14:paraId="38B164A1" w14:textId="4BD1EB07" w:rsidR="00B92894" w:rsidRPr="0034727F" w:rsidRDefault="00B92894" w:rsidP="00EE7CBC">
            <w:pPr>
              <w:spacing w:before="150" w:after="150"/>
              <w:ind w:right="150"/>
              <w:outlineLvl w:val="2"/>
              <w:rPr>
                <w:rFonts w:ascii="Arial" w:hAnsi="Arial" w:cs="Arial"/>
                <w:b/>
                <w:bCs/>
                <w:u w:val="single"/>
                <w:lang w:eastAsia="en-GB"/>
              </w:rPr>
            </w:pPr>
          </w:p>
        </w:tc>
      </w:tr>
      <w:tr w:rsidR="00B92894" w:rsidRPr="004F0FA4" w14:paraId="41F7ECF0" w14:textId="77777777" w:rsidTr="00EE7CBC">
        <w:trPr>
          <w:gridAfter w:val="1"/>
          <w:wAfter w:w="104" w:type="pct"/>
          <w:tblCellSpacing w:w="0" w:type="dxa"/>
        </w:trPr>
        <w:tc>
          <w:tcPr>
            <w:tcW w:w="104" w:type="pct"/>
          </w:tcPr>
          <w:p w14:paraId="09838C6B" w14:textId="77777777" w:rsidR="00B92894" w:rsidRPr="0034727F" w:rsidRDefault="00B92894" w:rsidP="00EE7CBC">
            <w:pPr>
              <w:spacing w:before="150" w:after="150"/>
              <w:ind w:left="150" w:right="150"/>
              <w:jc w:val="right"/>
              <w:rPr>
                <w:rFonts w:ascii="Arial" w:hAnsi="Arial" w:cs="Arial"/>
                <w:lang w:eastAsia="en-GB"/>
              </w:rPr>
            </w:pPr>
          </w:p>
        </w:tc>
        <w:tc>
          <w:tcPr>
            <w:tcW w:w="0" w:type="auto"/>
          </w:tcPr>
          <w:p w14:paraId="16AE90DB" w14:textId="4F3249BA" w:rsidR="00B92894" w:rsidRPr="0034727F" w:rsidRDefault="00B92894" w:rsidP="00EE7CBC">
            <w:pPr>
              <w:spacing w:before="150" w:after="150"/>
              <w:ind w:right="150"/>
              <w:rPr>
                <w:rFonts w:ascii="Arial" w:hAnsi="Arial" w:cs="Arial"/>
                <w:lang w:eastAsia="en-GB"/>
              </w:rPr>
            </w:pPr>
          </w:p>
        </w:tc>
      </w:tr>
      <w:tr w:rsidR="00B92894" w:rsidRPr="004F0FA4" w14:paraId="22276910" w14:textId="77777777" w:rsidTr="00EE7CBC">
        <w:trPr>
          <w:gridAfter w:val="1"/>
          <w:wAfter w:w="104" w:type="pct"/>
          <w:tblCellSpacing w:w="0" w:type="dxa"/>
        </w:trPr>
        <w:tc>
          <w:tcPr>
            <w:tcW w:w="4896" w:type="pct"/>
            <w:gridSpan w:val="2"/>
            <w:hideMark/>
          </w:tcPr>
          <w:p w14:paraId="5F4982AF" w14:textId="16B2F40A" w:rsidR="00B92894" w:rsidRPr="0034727F" w:rsidRDefault="00B92894" w:rsidP="00EE7CBC">
            <w:pPr>
              <w:spacing w:before="150" w:after="150" w:line="336" w:lineRule="auto"/>
              <w:ind w:right="150"/>
              <w:outlineLvl w:val="2"/>
              <w:rPr>
                <w:rFonts w:ascii="Arial" w:hAnsi="Arial" w:cs="Arial"/>
                <w:b/>
                <w:bCs/>
                <w:u w:val="single"/>
                <w:lang w:eastAsia="en-GB"/>
              </w:rPr>
            </w:pPr>
          </w:p>
        </w:tc>
      </w:tr>
      <w:tr w:rsidR="00B92894" w:rsidRPr="004F0FA4" w14:paraId="672FFD2F" w14:textId="77777777" w:rsidTr="00EE7CBC">
        <w:trPr>
          <w:gridAfter w:val="1"/>
          <w:wAfter w:w="104" w:type="pct"/>
          <w:tblCellSpacing w:w="0" w:type="dxa"/>
        </w:trPr>
        <w:tc>
          <w:tcPr>
            <w:tcW w:w="104" w:type="pct"/>
            <w:hideMark/>
          </w:tcPr>
          <w:p w14:paraId="5CF65D75" w14:textId="77777777" w:rsidR="00B92894" w:rsidRPr="0034727F" w:rsidRDefault="00B92894" w:rsidP="00EE7CBC">
            <w:pPr>
              <w:spacing w:before="150" w:after="150" w:line="336" w:lineRule="auto"/>
              <w:ind w:left="150" w:right="150"/>
              <w:jc w:val="right"/>
              <w:rPr>
                <w:rFonts w:ascii="Arial" w:hAnsi="Arial" w:cs="Arial"/>
                <w:lang w:eastAsia="en-GB"/>
              </w:rPr>
            </w:pPr>
          </w:p>
        </w:tc>
        <w:tc>
          <w:tcPr>
            <w:tcW w:w="0" w:type="auto"/>
            <w:hideMark/>
          </w:tcPr>
          <w:p w14:paraId="566B2324" w14:textId="77777777" w:rsidR="0034727F" w:rsidRPr="0034727F" w:rsidRDefault="0034727F" w:rsidP="00EE7CBC">
            <w:pPr>
              <w:spacing w:before="150" w:after="150" w:line="336" w:lineRule="auto"/>
              <w:ind w:left="150" w:right="150"/>
              <w:rPr>
                <w:rFonts w:ascii="Arial" w:hAnsi="Arial" w:cs="Arial"/>
                <w:lang w:eastAsia="en-GB"/>
              </w:rPr>
            </w:pPr>
          </w:p>
        </w:tc>
      </w:tr>
    </w:tbl>
    <w:p w14:paraId="3710DD80" w14:textId="77777777" w:rsidR="00341098" w:rsidRPr="00A20512" w:rsidRDefault="00341098" w:rsidP="00FA4242">
      <w:pPr>
        <w:rPr>
          <w:rFonts w:ascii="Arial" w:hAnsi="Arial" w:cs="Arial"/>
        </w:rPr>
      </w:pPr>
    </w:p>
    <w:p w14:paraId="1D0E40C8" w14:textId="77777777" w:rsidR="00341098" w:rsidRPr="00A20512" w:rsidRDefault="00341098" w:rsidP="00FA4242">
      <w:pPr>
        <w:rPr>
          <w:rFonts w:ascii="Arial" w:hAnsi="Arial" w:cs="Arial"/>
        </w:rPr>
      </w:pPr>
    </w:p>
    <w:p w14:paraId="46D804DC" w14:textId="77777777" w:rsidR="00341098" w:rsidRPr="00A20512" w:rsidRDefault="00341098" w:rsidP="00FA4242">
      <w:pPr>
        <w:rPr>
          <w:rFonts w:ascii="Arial" w:hAnsi="Arial" w:cs="Arial"/>
        </w:rPr>
      </w:pPr>
    </w:p>
    <w:p w14:paraId="683F3B58" w14:textId="77777777" w:rsidR="00341098" w:rsidRPr="00A20512" w:rsidRDefault="00341098" w:rsidP="00FA4242">
      <w:pPr>
        <w:rPr>
          <w:rFonts w:ascii="Arial" w:hAnsi="Arial" w:cs="Arial"/>
        </w:rPr>
      </w:pPr>
    </w:p>
    <w:p w14:paraId="5CD48D7D" w14:textId="77777777" w:rsidR="00341098" w:rsidRPr="00A20512" w:rsidRDefault="00341098" w:rsidP="00FA4242">
      <w:pPr>
        <w:rPr>
          <w:rFonts w:ascii="Arial" w:hAnsi="Arial" w:cs="Arial"/>
        </w:rPr>
      </w:pPr>
    </w:p>
    <w:p w14:paraId="6144CB2D" w14:textId="77777777" w:rsidR="00341098" w:rsidRPr="00A20512" w:rsidRDefault="00341098" w:rsidP="00FA4242">
      <w:pPr>
        <w:rPr>
          <w:rFonts w:ascii="Arial" w:hAnsi="Arial" w:cs="Arial"/>
        </w:rPr>
      </w:pPr>
    </w:p>
    <w:p w14:paraId="2733643A" w14:textId="77777777" w:rsidR="00341098" w:rsidRPr="00A20512" w:rsidRDefault="00341098" w:rsidP="00FA4242">
      <w:pPr>
        <w:rPr>
          <w:rFonts w:ascii="Arial" w:hAnsi="Arial" w:cs="Arial"/>
        </w:rPr>
      </w:pPr>
    </w:p>
    <w:p w14:paraId="7998C79A" w14:textId="77777777" w:rsidR="00341098" w:rsidRPr="00A20512" w:rsidRDefault="00341098" w:rsidP="00FA4242">
      <w:pPr>
        <w:rPr>
          <w:rFonts w:ascii="Arial" w:hAnsi="Arial" w:cs="Arial"/>
        </w:rPr>
      </w:pPr>
    </w:p>
    <w:p w14:paraId="752E6A89" w14:textId="77777777" w:rsidR="00341098" w:rsidRPr="00A20512" w:rsidRDefault="00341098" w:rsidP="00FA4242">
      <w:pPr>
        <w:rPr>
          <w:rFonts w:ascii="Arial" w:hAnsi="Arial" w:cs="Arial"/>
        </w:rPr>
      </w:pPr>
    </w:p>
    <w:p w14:paraId="10B9F2E6" w14:textId="77777777" w:rsidR="00341098" w:rsidRPr="00A20512" w:rsidRDefault="00341098" w:rsidP="00FA4242">
      <w:pPr>
        <w:rPr>
          <w:rFonts w:ascii="Arial" w:hAnsi="Arial" w:cs="Arial"/>
        </w:rPr>
      </w:pPr>
    </w:p>
    <w:p w14:paraId="48A80F09" w14:textId="77777777" w:rsidR="00341098" w:rsidRPr="00A20512" w:rsidRDefault="00341098" w:rsidP="00FA4242">
      <w:pPr>
        <w:rPr>
          <w:rFonts w:ascii="Arial" w:hAnsi="Arial" w:cs="Arial"/>
        </w:rPr>
      </w:pPr>
    </w:p>
    <w:p w14:paraId="7255AFEC" w14:textId="77777777" w:rsidR="00341098" w:rsidRPr="00A20512" w:rsidRDefault="00341098" w:rsidP="00FA4242">
      <w:pPr>
        <w:rPr>
          <w:rFonts w:ascii="Arial" w:hAnsi="Arial" w:cs="Arial"/>
        </w:rPr>
      </w:pPr>
    </w:p>
    <w:p w14:paraId="5C4AE0E7" w14:textId="77777777" w:rsidR="00341098" w:rsidRPr="00A20512" w:rsidRDefault="00341098" w:rsidP="00FA4242">
      <w:pPr>
        <w:rPr>
          <w:rFonts w:ascii="Arial" w:hAnsi="Arial" w:cs="Arial"/>
        </w:rPr>
      </w:pPr>
    </w:p>
    <w:p w14:paraId="3FA2D49C" w14:textId="77777777" w:rsidR="00341098" w:rsidRPr="00A20512" w:rsidRDefault="00341098" w:rsidP="00FA4242">
      <w:pPr>
        <w:rPr>
          <w:rFonts w:ascii="Arial" w:hAnsi="Arial" w:cs="Arial"/>
        </w:rPr>
      </w:pPr>
    </w:p>
    <w:p w14:paraId="64C34494" w14:textId="77777777" w:rsidR="00341098" w:rsidRPr="0034727F" w:rsidRDefault="00341098" w:rsidP="0034727F">
      <w:pPr>
        <w:rPr>
          <w:rFonts w:ascii="Arial" w:hAnsi="Arial" w:cs="Arial"/>
        </w:rPr>
      </w:pPr>
    </w:p>
    <w:sectPr w:rsidR="00341098" w:rsidRPr="0034727F" w:rsidSect="009C7709">
      <w:headerReference w:type="even" r:id="rId9"/>
      <w:headerReference w:type="default" r:id="rId10"/>
      <w:footerReference w:type="default" r:id="rId11"/>
      <w:headerReference w:type="first" r:id="rId1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1EC" w14:textId="77777777" w:rsidR="00BE4D51" w:rsidRDefault="00BE4D51" w:rsidP="00271AE3">
      <w:r>
        <w:separator/>
      </w:r>
    </w:p>
  </w:endnote>
  <w:endnote w:type="continuationSeparator" w:id="0">
    <w:p w14:paraId="64013505" w14:textId="77777777" w:rsidR="00BE4D51" w:rsidRDefault="00BE4D51" w:rsidP="002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08056"/>
      <w:docPartObj>
        <w:docPartGallery w:val="Page Numbers (Bottom of Page)"/>
        <w:docPartUnique/>
      </w:docPartObj>
    </w:sdtPr>
    <w:sdtEndPr>
      <w:rPr>
        <w:noProof/>
      </w:rPr>
    </w:sdtEndPr>
    <w:sdtContent>
      <w:p w14:paraId="6A5543E3" w14:textId="0C3ABB34" w:rsidR="00DC1B1E" w:rsidRDefault="00DC1B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1A8E2" w14:textId="266E2384" w:rsidR="00BE4D51" w:rsidRDefault="00BE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2C96" w14:textId="77777777" w:rsidR="00BE4D51" w:rsidRDefault="00BE4D51" w:rsidP="00271AE3">
      <w:r>
        <w:separator/>
      </w:r>
    </w:p>
  </w:footnote>
  <w:footnote w:type="continuationSeparator" w:id="0">
    <w:p w14:paraId="306A33B4" w14:textId="77777777" w:rsidR="00BE4D51" w:rsidRDefault="00BE4D51" w:rsidP="0027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B02F" w14:textId="614B1360" w:rsidR="0054137B" w:rsidRDefault="00541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01B1" w14:textId="183338EC" w:rsidR="00BE4D51" w:rsidRDefault="00BE4D51">
    <w:pPr>
      <w:pStyle w:val="Header"/>
    </w:pPr>
    <w:r>
      <w:rPr>
        <w:noProof/>
        <w:lang w:eastAsia="en-GB"/>
      </w:rPr>
      <mc:AlternateContent>
        <mc:Choice Requires="wps">
          <w:drawing>
            <wp:anchor distT="0" distB="0" distL="114300" distR="114300" simplePos="0" relativeHeight="251659264" behindDoc="0" locked="0" layoutInCell="0" allowOverlap="1" wp14:anchorId="7212E28E" wp14:editId="598A4577">
              <wp:simplePos x="0" y="0"/>
              <wp:positionH relativeFrom="page">
                <wp:posOffset>0</wp:posOffset>
              </wp:positionH>
              <wp:positionV relativeFrom="page">
                <wp:posOffset>190500</wp:posOffset>
              </wp:positionV>
              <wp:extent cx="7560945" cy="252095"/>
              <wp:effectExtent l="0" t="0" r="0" b="14605"/>
              <wp:wrapNone/>
              <wp:docPr id="1" name="MSIPCM429a43dab086e5eedd162420"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DFBAC" w14:textId="77777777" w:rsidR="00BE4D51" w:rsidRPr="00271AE3" w:rsidRDefault="00BE4D51" w:rsidP="00271AE3">
                          <w:pPr>
                            <w:rPr>
                              <w:rFonts w:ascii="Arial" w:hAnsi="Arial" w:cs="Arial"/>
                              <w:color w:val="000000"/>
                            </w:rPr>
                          </w:pPr>
                          <w:proofErr w:type="gramStart"/>
                          <w:r w:rsidRPr="00271AE3">
                            <w:rPr>
                              <w:rFonts w:ascii="Arial" w:hAnsi="Arial" w:cs="Arial"/>
                              <w:color w:val="000000"/>
                            </w:rPr>
                            <w:t>OFFICIAL:SENSITIVE</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12E28E" id="_x0000_t202" coordsize="21600,21600" o:spt="202" path="m,l,21600r21600,l21600,xe">
              <v:stroke joinstyle="miter"/>
              <v:path gradientshapeok="t" o:connecttype="rect"/>
            </v:shapetype>
            <v:shape id="MSIPCM429a43dab086e5eedd162420" o:spid="_x0000_s1026" type="#_x0000_t202" alt="{&quot;HashCode&quot;:51021198,&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qq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" o:allowincell="f" filled="f" stroked="f" strokeweight=".5pt">
              <v:textbox inset="20pt,0,,0">
                <w:txbxContent>
                  <w:p w14:paraId="616DFBAC" w14:textId="77777777" w:rsidR="00BE4D51" w:rsidRPr="00271AE3" w:rsidRDefault="00BE4D51" w:rsidP="00271AE3">
                    <w:pPr>
                      <w:rPr>
                        <w:rFonts w:ascii="Arial" w:hAnsi="Arial" w:cs="Arial"/>
                        <w:color w:val="000000"/>
                      </w:rPr>
                    </w:pPr>
                    <w:proofErr w:type="gramStart"/>
                    <w:r w:rsidRPr="00271AE3">
                      <w:rPr>
                        <w:rFonts w:ascii="Arial" w:hAnsi="Arial" w:cs="Arial"/>
                        <w:color w:val="000000"/>
                      </w:rPr>
                      <w:t>OFFICIAL:SENSITIVE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0A9C" w14:textId="45DA430D" w:rsidR="0054137B" w:rsidRDefault="0054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9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10pt;height:9pt" o:bullet="t">
        <v:imagedata r:id="rId2" o:title="bullet_ins"/>
      </v:shape>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abstractNum w:abstractNumId="0" w15:restartNumberingAfterBreak="0">
    <w:nsid w:val="020B1D28"/>
    <w:multiLevelType w:val="multilevel"/>
    <w:tmpl w:val="5E0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A78A8"/>
    <w:multiLevelType w:val="multilevel"/>
    <w:tmpl w:val="3FD6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65C86"/>
    <w:multiLevelType w:val="multilevel"/>
    <w:tmpl w:val="A4D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6D3F"/>
    <w:multiLevelType w:val="multilevel"/>
    <w:tmpl w:val="A7E6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139F4"/>
    <w:multiLevelType w:val="multilevel"/>
    <w:tmpl w:val="1E3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4A61"/>
    <w:multiLevelType w:val="multilevel"/>
    <w:tmpl w:val="836C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749B6"/>
    <w:multiLevelType w:val="multilevel"/>
    <w:tmpl w:val="023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7"/>
      <w:lvlJc w:val="left"/>
      <w:pPr>
        <w:tabs>
          <w:tab w:val="num" w:pos="1440"/>
        </w:tabs>
        <w:ind w:left="1440" w:hanging="360"/>
      </w:pPr>
      <w:rPr>
        <w:rFonts w:ascii="Courier New" w:hAnsi="Courier New" w:hint="default"/>
        <w:sz w:val="20"/>
      </w:rPr>
    </w:lvl>
    <w:lvl w:ilvl="2" w:tentative="1">
      <w:start w:val="1"/>
      <w:numFmt w:val="bullet"/>
      <w:lvlText w:val=""/>
      <w:lvlPicBulletId w:val="5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942A6"/>
    <w:multiLevelType w:val="multilevel"/>
    <w:tmpl w:val="55A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A3589"/>
    <w:multiLevelType w:val="multilevel"/>
    <w:tmpl w:val="175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42A6D"/>
    <w:multiLevelType w:val="multilevel"/>
    <w:tmpl w:val="A9B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01AF2"/>
    <w:multiLevelType w:val="multilevel"/>
    <w:tmpl w:val="D47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20CCA"/>
    <w:multiLevelType w:val="multilevel"/>
    <w:tmpl w:val="BCA2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PicBulletId w:val="4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15096"/>
    <w:multiLevelType w:val="multilevel"/>
    <w:tmpl w:val="8B9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A20A1"/>
    <w:multiLevelType w:val="hybridMultilevel"/>
    <w:tmpl w:val="DE1EC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A22B2"/>
    <w:multiLevelType w:val="multilevel"/>
    <w:tmpl w:val="9A0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078F8"/>
    <w:multiLevelType w:val="multilevel"/>
    <w:tmpl w:val="360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73A29"/>
    <w:multiLevelType w:val="multilevel"/>
    <w:tmpl w:val="EB0CC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D09393C"/>
    <w:multiLevelType w:val="hybridMultilevel"/>
    <w:tmpl w:val="DCAA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773C"/>
    <w:multiLevelType w:val="multilevel"/>
    <w:tmpl w:val="056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F51B1A"/>
    <w:multiLevelType w:val="hybridMultilevel"/>
    <w:tmpl w:val="F5EE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B7406"/>
    <w:multiLevelType w:val="hybridMultilevel"/>
    <w:tmpl w:val="9356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81D59"/>
    <w:multiLevelType w:val="multilevel"/>
    <w:tmpl w:val="263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PicBulletId w:val="3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06AA2"/>
    <w:multiLevelType w:val="multilevel"/>
    <w:tmpl w:val="4D88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4451E"/>
    <w:multiLevelType w:val="multilevel"/>
    <w:tmpl w:val="BE3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8C4055"/>
    <w:multiLevelType w:val="multilevel"/>
    <w:tmpl w:val="973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A5F5C"/>
    <w:multiLevelType w:val="multilevel"/>
    <w:tmpl w:val="1BE4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690D29"/>
    <w:multiLevelType w:val="multilevel"/>
    <w:tmpl w:val="F9CC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B6D04"/>
    <w:multiLevelType w:val="multilevel"/>
    <w:tmpl w:val="182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3"/>
      <w:lvlJc w:val="left"/>
      <w:pPr>
        <w:tabs>
          <w:tab w:val="num" w:pos="1440"/>
        </w:tabs>
        <w:ind w:left="1440" w:hanging="360"/>
      </w:pPr>
      <w:rPr>
        <w:rFonts w:ascii="Courier New" w:hAnsi="Courier New" w:hint="default"/>
        <w:sz w:val="20"/>
      </w:rPr>
    </w:lvl>
    <w:lvl w:ilvl="2" w:tentative="1">
      <w:start w:val="1"/>
      <w:numFmt w:val="bullet"/>
      <w:lvlText w:val=""/>
      <w:lvlPicBulletId w:val="5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437EA"/>
    <w:multiLevelType w:val="multilevel"/>
    <w:tmpl w:val="7A26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CD6BE0"/>
    <w:multiLevelType w:val="multilevel"/>
    <w:tmpl w:val="986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3"/>
      <w:lvlJc w:val="left"/>
      <w:pPr>
        <w:tabs>
          <w:tab w:val="num" w:pos="1440"/>
        </w:tabs>
        <w:ind w:left="1440" w:hanging="360"/>
      </w:pPr>
      <w:rPr>
        <w:rFonts w:ascii="Courier New" w:hAnsi="Courier New" w:hint="default"/>
        <w:sz w:val="20"/>
      </w:rPr>
    </w:lvl>
    <w:lvl w:ilvl="2" w:tentative="1">
      <w:start w:val="1"/>
      <w:numFmt w:val="bullet"/>
      <w:lvlText w:val=""/>
      <w:lvlPicBulletId w:val="6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55473"/>
    <w:multiLevelType w:val="hybridMultilevel"/>
    <w:tmpl w:val="031ED7B2"/>
    <w:lvl w:ilvl="0" w:tplc="3DDED78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B6D5F"/>
    <w:multiLevelType w:val="multilevel"/>
    <w:tmpl w:val="29B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1"/>
      <w:lvlJc w:val="left"/>
      <w:pPr>
        <w:tabs>
          <w:tab w:val="num" w:pos="1440"/>
        </w:tabs>
        <w:ind w:left="1440" w:hanging="360"/>
      </w:pPr>
      <w:rPr>
        <w:rFonts w:ascii="Courier New" w:hAnsi="Courier New" w:hint="default"/>
        <w:sz w:val="20"/>
      </w:rPr>
    </w:lvl>
    <w:lvl w:ilvl="2" w:tentative="1">
      <w:start w:val="1"/>
      <w:numFmt w:val="bullet"/>
      <w:lvlText w:val=""/>
      <w:lvlPicBulletId w:val="4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76351"/>
    <w:multiLevelType w:val="hybridMultilevel"/>
    <w:tmpl w:val="EEC2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F0537"/>
    <w:multiLevelType w:val="multilevel"/>
    <w:tmpl w:val="91B4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74F51"/>
    <w:multiLevelType w:val="multilevel"/>
    <w:tmpl w:val="32BE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131AB3"/>
    <w:multiLevelType w:val="multilevel"/>
    <w:tmpl w:val="1C3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PicBulletId w:val="3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83B54"/>
    <w:multiLevelType w:val="hybridMultilevel"/>
    <w:tmpl w:val="DBACE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93008"/>
    <w:multiLevelType w:val="multilevel"/>
    <w:tmpl w:val="B80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7"/>
      <w:lvlJc w:val="left"/>
      <w:pPr>
        <w:tabs>
          <w:tab w:val="num" w:pos="1440"/>
        </w:tabs>
        <w:ind w:left="1440" w:hanging="360"/>
      </w:pPr>
      <w:rPr>
        <w:rFonts w:ascii="Courier New" w:hAnsi="Courier New" w:hint="default"/>
        <w:sz w:val="20"/>
      </w:rPr>
    </w:lvl>
    <w:lvl w:ilvl="2" w:tentative="1">
      <w:start w:val="1"/>
      <w:numFmt w:val="bullet"/>
      <w:lvlText w:val=""/>
      <w:lvlPicBulletId w:val="4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25632"/>
    <w:multiLevelType w:val="multilevel"/>
    <w:tmpl w:val="118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9"/>
      <w:lvlJc w:val="left"/>
      <w:pPr>
        <w:tabs>
          <w:tab w:val="num" w:pos="1440"/>
        </w:tabs>
        <w:ind w:left="1440" w:hanging="360"/>
      </w:pPr>
      <w:rPr>
        <w:rFonts w:ascii="Courier New" w:hAnsi="Courier New" w:hint="default"/>
        <w:sz w:val="20"/>
      </w:rPr>
    </w:lvl>
    <w:lvl w:ilvl="2" w:tentative="1">
      <w:start w:val="1"/>
      <w:numFmt w:val="bullet"/>
      <w:lvlText w:val=""/>
      <w:lvlPicBulletId w:val="6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43858"/>
    <w:multiLevelType w:val="multilevel"/>
    <w:tmpl w:val="9B5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64B91"/>
    <w:multiLevelType w:val="multilevel"/>
    <w:tmpl w:val="862E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PicBulletId w:val="5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D7C42"/>
    <w:multiLevelType w:val="multilevel"/>
    <w:tmpl w:val="9D70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PicBulletId w:val="4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445581">
    <w:abstractNumId w:val="37"/>
  </w:num>
  <w:num w:numId="2" w16cid:durableId="822963080">
    <w:abstractNumId w:val="21"/>
  </w:num>
  <w:num w:numId="3" w16cid:durableId="340205405">
    <w:abstractNumId w:val="31"/>
  </w:num>
  <w:num w:numId="4" w16cid:durableId="1269123478">
    <w:abstractNumId w:val="17"/>
  </w:num>
  <w:num w:numId="5" w16cid:durableId="984165717">
    <w:abstractNumId w:val="33"/>
  </w:num>
  <w:num w:numId="6" w16cid:durableId="1158229478">
    <w:abstractNumId w:val="0"/>
  </w:num>
  <w:num w:numId="7" w16cid:durableId="1727071125">
    <w:abstractNumId w:val="9"/>
  </w:num>
  <w:num w:numId="8" w16cid:durableId="1281959820">
    <w:abstractNumId w:val="34"/>
  </w:num>
  <w:num w:numId="9" w16cid:durableId="1241597065">
    <w:abstractNumId w:val="2"/>
  </w:num>
  <w:num w:numId="10" w16cid:durableId="279604070">
    <w:abstractNumId w:val="1"/>
  </w:num>
  <w:num w:numId="11" w16cid:durableId="217326977">
    <w:abstractNumId w:val="10"/>
  </w:num>
  <w:num w:numId="12" w16cid:durableId="456610895">
    <w:abstractNumId w:val="26"/>
  </w:num>
  <w:num w:numId="13" w16cid:durableId="11953810">
    <w:abstractNumId w:val="35"/>
  </w:num>
  <w:num w:numId="14" w16cid:durableId="732777752">
    <w:abstractNumId w:val="5"/>
  </w:num>
  <w:num w:numId="15" w16cid:durableId="1007290095">
    <w:abstractNumId w:val="3"/>
  </w:num>
  <w:num w:numId="16" w16cid:durableId="1099567385">
    <w:abstractNumId w:val="27"/>
  </w:num>
  <w:num w:numId="17" w16cid:durableId="835264854">
    <w:abstractNumId w:val="23"/>
  </w:num>
  <w:num w:numId="18" w16cid:durableId="242379635">
    <w:abstractNumId w:val="40"/>
  </w:num>
  <w:num w:numId="19" w16cid:durableId="1492674934">
    <w:abstractNumId w:val="25"/>
  </w:num>
  <w:num w:numId="20" w16cid:durableId="1827547200">
    <w:abstractNumId w:val="14"/>
  </w:num>
  <w:num w:numId="21" w16cid:durableId="837578212">
    <w:abstractNumId w:val="22"/>
  </w:num>
  <w:num w:numId="22" w16cid:durableId="911738354">
    <w:abstractNumId w:val="24"/>
  </w:num>
  <w:num w:numId="23" w16cid:durableId="1149134591">
    <w:abstractNumId w:val="15"/>
  </w:num>
  <w:num w:numId="24" w16cid:durableId="7145914">
    <w:abstractNumId w:val="36"/>
  </w:num>
  <w:num w:numId="25" w16cid:durableId="672755519">
    <w:abstractNumId w:val="18"/>
  </w:num>
  <w:num w:numId="26" w16cid:durableId="1503546944">
    <w:abstractNumId w:val="11"/>
  </w:num>
  <w:num w:numId="27" w16cid:durableId="1495952242">
    <w:abstractNumId w:val="32"/>
  </w:num>
  <w:num w:numId="28" w16cid:durableId="2092309940">
    <w:abstractNumId w:val="4"/>
  </w:num>
  <w:num w:numId="29" w16cid:durableId="1023093891">
    <w:abstractNumId w:val="42"/>
  </w:num>
  <w:num w:numId="30" w16cid:durableId="706219274">
    <w:abstractNumId w:val="38"/>
  </w:num>
  <w:num w:numId="31" w16cid:durableId="347878928">
    <w:abstractNumId w:val="12"/>
  </w:num>
  <w:num w:numId="32" w16cid:durableId="406224078">
    <w:abstractNumId w:val="41"/>
  </w:num>
  <w:num w:numId="33" w16cid:durableId="829910107">
    <w:abstractNumId w:val="28"/>
  </w:num>
  <w:num w:numId="34" w16cid:durableId="1416709307">
    <w:abstractNumId w:val="29"/>
  </w:num>
  <w:num w:numId="35" w16cid:durableId="750201146">
    <w:abstractNumId w:val="6"/>
  </w:num>
  <w:num w:numId="36" w16cid:durableId="889657317">
    <w:abstractNumId w:val="39"/>
  </w:num>
  <w:num w:numId="37" w16cid:durableId="1702437881">
    <w:abstractNumId w:val="8"/>
  </w:num>
  <w:num w:numId="38" w16cid:durableId="1639260315">
    <w:abstractNumId w:val="30"/>
  </w:num>
  <w:num w:numId="39" w16cid:durableId="1688024220">
    <w:abstractNumId w:val="16"/>
  </w:num>
  <w:num w:numId="40" w16cid:durableId="1138688781">
    <w:abstractNumId w:val="20"/>
  </w:num>
  <w:num w:numId="41" w16cid:durableId="1511408711">
    <w:abstractNumId w:val="13"/>
  </w:num>
  <w:num w:numId="42" w16cid:durableId="2075005130">
    <w:abstractNumId w:val="7"/>
  </w:num>
  <w:num w:numId="43" w16cid:durableId="540675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42"/>
    <w:rsid w:val="000C03E3"/>
    <w:rsid w:val="000D17AD"/>
    <w:rsid w:val="00166B0A"/>
    <w:rsid w:val="00194703"/>
    <w:rsid w:val="001D4315"/>
    <w:rsid w:val="00271AE3"/>
    <w:rsid w:val="0028309E"/>
    <w:rsid w:val="00341098"/>
    <w:rsid w:val="00346C83"/>
    <w:rsid w:val="0034727F"/>
    <w:rsid w:val="003521B6"/>
    <w:rsid w:val="00355EF4"/>
    <w:rsid w:val="003B072A"/>
    <w:rsid w:val="004B3F20"/>
    <w:rsid w:val="004F0FA4"/>
    <w:rsid w:val="00501CEB"/>
    <w:rsid w:val="0054137B"/>
    <w:rsid w:val="00591383"/>
    <w:rsid w:val="00600338"/>
    <w:rsid w:val="00712AE5"/>
    <w:rsid w:val="00732073"/>
    <w:rsid w:val="007672AB"/>
    <w:rsid w:val="00856345"/>
    <w:rsid w:val="008A73D6"/>
    <w:rsid w:val="00994A9B"/>
    <w:rsid w:val="009C7709"/>
    <w:rsid w:val="00A20512"/>
    <w:rsid w:val="00A32448"/>
    <w:rsid w:val="00A84900"/>
    <w:rsid w:val="00AB72DB"/>
    <w:rsid w:val="00B33804"/>
    <w:rsid w:val="00B60622"/>
    <w:rsid w:val="00B92894"/>
    <w:rsid w:val="00BB10F4"/>
    <w:rsid w:val="00BE4D51"/>
    <w:rsid w:val="00BF24F5"/>
    <w:rsid w:val="00C12E0B"/>
    <w:rsid w:val="00CA462C"/>
    <w:rsid w:val="00CB7B2A"/>
    <w:rsid w:val="00CD1E2F"/>
    <w:rsid w:val="00D738EE"/>
    <w:rsid w:val="00DB5F3C"/>
    <w:rsid w:val="00DC1B1E"/>
    <w:rsid w:val="00DF5169"/>
    <w:rsid w:val="00E61806"/>
    <w:rsid w:val="00EB169A"/>
    <w:rsid w:val="00EE7CBC"/>
    <w:rsid w:val="00F1412D"/>
    <w:rsid w:val="00FA4242"/>
    <w:rsid w:val="00FD31B6"/>
    <w:rsid w:val="00FF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F3D7F"/>
  <w15:chartTrackingRefBased/>
  <w15:docId w15:val="{58B01C74-B5B9-48F5-B20C-444020F5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3410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A4242"/>
    <w:rPr>
      <w:color w:val="0000FF" w:themeColor="hyperlink"/>
      <w:u w:val="single"/>
    </w:rPr>
  </w:style>
  <w:style w:type="table" w:styleId="TableGrid">
    <w:name w:val="Table Grid"/>
    <w:basedOn w:val="TableNormal"/>
    <w:rsid w:val="00FA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A42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271AE3"/>
    <w:pPr>
      <w:tabs>
        <w:tab w:val="center" w:pos="4513"/>
        <w:tab w:val="right" w:pos="9026"/>
      </w:tabs>
    </w:pPr>
  </w:style>
  <w:style w:type="character" w:customStyle="1" w:styleId="HeaderChar">
    <w:name w:val="Header Char"/>
    <w:basedOn w:val="DefaultParagraphFont"/>
    <w:link w:val="Header"/>
    <w:rsid w:val="00271AE3"/>
    <w:rPr>
      <w:rFonts w:ascii="Gill Sans MT" w:hAnsi="Gill Sans MT"/>
      <w:sz w:val="24"/>
      <w:szCs w:val="24"/>
      <w:lang w:eastAsia="en-US"/>
    </w:rPr>
  </w:style>
  <w:style w:type="paragraph" w:styleId="Footer">
    <w:name w:val="footer"/>
    <w:basedOn w:val="Normal"/>
    <w:link w:val="FooterChar"/>
    <w:uiPriority w:val="99"/>
    <w:unhideWhenUsed/>
    <w:rsid w:val="00271AE3"/>
    <w:pPr>
      <w:tabs>
        <w:tab w:val="center" w:pos="4513"/>
        <w:tab w:val="right" w:pos="9026"/>
      </w:tabs>
    </w:pPr>
  </w:style>
  <w:style w:type="character" w:customStyle="1" w:styleId="FooterChar">
    <w:name w:val="Footer Char"/>
    <w:basedOn w:val="DefaultParagraphFont"/>
    <w:link w:val="Footer"/>
    <w:uiPriority w:val="99"/>
    <w:rsid w:val="00271AE3"/>
    <w:rPr>
      <w:rFonts w:ascii="Gill Sans MT" w:hAnsi="Gill Sans MT"/>
      <w:sz w:val="24"/>
      <w:szCs w:val="24"/>
      <w:lang w:eastAsia="en-US"/>
    </w:rPr>
  </w:style>
  <w:style w:type="paragraph" w:customStyle="1" w:styleId="Default">
    <w:name w:val="Default"/>
    <w:rsid w:val="00732073"/>
    <w:pPr>
      <w:autoSpaceDE w:val="0"/>
      <w:autoSpaceDN w:val="0"/>
      <w:adjustRightInd w:val="0"/>
    </w:pPr>
    <w:rPr>
      <w:rFonts w:ascii="Calibri" w:hAnsi="Calibri" w:cs="Calibri"/>
      <w:color w:val="000000"/>
      <w:sz w:val="24"/>
      <w:szCs w:val="24"/>
    </w:rPr>
  </w:style>
  <w:style w:type="paragraph" w:customStyle="1" w:styleId="Documenttitle">
    <w:name w:val="Document title"/>
    <w:basedOn w:val="Normal"/>
    <w:next w:val="Documentsubtitle"/>
    <w:qFormat/>
    <w:rsid w:val="00341098"/>
    <w:pPr>
      <w:keepNext/>
      <w:spacing w:before="100" w:line="228" w:lineRule="auto"/>
      <w:ind w:left="113" w:right="1701"/>
    </w:pPr>
    <w:rPr>
      <w:b/>
      <w:caps/>
      <w:kern w:val="32"/>
      <w:sz w:val="36"/>
      <w:szCs w:val="44"/>
      <w:lang w:eastAsia="en-GB"/>
    </w:rPr>
  </w:style>
  <w:style w:type="paragraph" w:customStyle="1" w:styleId="Documentsubtitle">
    <w:name w:val="Document sub title"/>
    <w:basedOn w:val="Normal"/>
    <w:next w:val="Normal"/>
    <w:uiPriority w:val="2"/>
    <w:qFormat/>
    <w:rsid w:val="00341098"/>
    <w:pPr>
      <w:keepNext/>
      <w:spacing w:before="40" w:line="228" w:lineRule="auto"/>
      <w:ind w:left="113" w:right="1701"/>
    </w:pPr>
    <w:rPr>
      <w:kern w:val="32"/>
      <w:sz w:val="28"/>
      <w:lang w:eastAsia="en-GB"/>
    </w:rPr>
  </w:style>
  <w:style w:type="paragraph" w:customStyle="1" w:styleId="Pageheading">
    <w:name w:val="Page heading"/>
    <w:basedOn w:val="Heading1"/>
    <w:next w:val="Normal"/>
    <w:uiPriority w:val="3"/>
    <w:qFormat/>
    <w:rsid w:val="00341098"/>
    <w:pPr>
      <w:keepLines w:val="0"/>
      <w:spacing w:before="120"/>
    </w:pPr>
    <w:rPr>
      <w:rFonts w:ascii="Gill Sans MT" w:eastAsia="Times New Roman" w:hAnsi="Gill Sans MT" w:cs="Times New Roman"/>
      <w:b/>
      <w:bCs/>
      <w:caps/>
      <w:color w:val="auto"/>
      <w:kern w:val="32"/>
      <w:sz w:val="26"/>
      <w:szCs w:val="26"/>
      <w:lang w:eastAsia="en-GB"/>
    </w:rPr>
  </w:style>
  <w:style w:type="character" w:customStyle="1" w:styleId="Heading1Char">
    <w:name w:val="Heading 1 Char"/>
    <w:basedOn w:val="DefaultParagraphFont"/>
    <w:link w:val="Heading1"/>
    <w:rsid w:val="00341098"/>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7672AB"/>
    <w:pPr>
      <w:ind w:left="720"/>
      <w:contextualSpacing/>
    </w:pPr>
  </w:style>
  <w:style w:type="paragraph" w:customStyle="1" w:styleId="DeptBullets">
    <w:name w:val="DeptBullets"/>
    <w:basedOn w:val="Normal"/>
    <w:link w:val="DeptBulletsChar"/>
    <w:rsid w:val="00FD31B6"/>
    <w:pPr>
      <w:widowControl w:val="0"/>
      <w:numPr>
        <w:numId w:val="43"/>
      </w:numPr>
      <w:overflowPunct w:val="0"/>
      <w:autoSpaceDE w:val="0"/>
      <w:autoSpaceDN w:val="0"/>
      <w:adjustRightInd w:val="0"/>
      <w:spacing w:after="240"/>
      <w:textAlignment w:val="baseline"/>
    </w:pPr>
    <w:rPr>
      <w:rFonts w:ascii="Arial" w:hAnsi="Arial"/>
      <w:kern w:val="2"/>
      <w:szCs w:val="20"/>
      <w14:ligatures w14:val="standardContextual"/>
    </w:rPr>
  </w:style>
  <w:style w:type="character" w:customStyle="1" w:styleId="DeptBulletsChar">
    <w:name w:val="DeptBullets Char"/>
    <w:basedOn w:val="DefaultParagraphFont"/>
    <w:link w:val="DeptBullets"/>
    <w:rsid w:val="00FD31B6"/>
    <w:rPr>
      <w:rFonts w:ascii="Arial" w:hAnsi="Arial"/>
      <w:kern w:val="2"/>
      <w:sz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9090">
      <w:bodyDiv w:val="1"/>
      <w:marLeft w:val="0"/>
      <w:marRight w:val="0"/>
      <w:marTop w:val="0"/>
      <w:marBottom w:val="0"/>
      <w:divBdr>
        <w:top w:val="none" w:sz="0" w:space="0" w:color="auto"/>
        <w:left w:val="none" w:sz="0" w:space="0" w:color="auto"/>
        <w:bottom w:val="none" w:sz="0" w:space="0" w:color="auto"/>
        <w:right w:val="none" w:sz="0" w:space="0" w:color="auto"/>
      </w:divBdr>
    </w:div>
    <w:div w:id="2079790187">
      <w:bodyDiv w:val="1"/>
      <w:marLeft w:val="0"/>
      <w:marRight w:val="0"/>
      <w:marTop w:val="0"/>
      <w:marBottom w:val="0"/>
      <w:divBdr>
        <w:top w:val="none" w:sz="0" w:space="0" w:color="auto"/>
        <w:left w:val="none" w:sz="0" w:space="0" w:color="auto"/>
        <w:bottom w:val="none" w:sz="0" w:space="0" w:color="auto"/>
        <w:right w:val="none" w:sz="0" w:space="0" w:color="auto"/>
      </w:divBdr>
      <w:divsChild>
        <w:div w:id="1547570493">
          <w:marLeft w:val="0"/>
          <w:marRight w:val="0"/>
          <w:marTop w:val="0"/>
          <w:marBottom w:val="0"/>
          <w:divBdr>
            <w:top w:val="single" w:sz="2" w:space="0" w:color="FFFFFF"/>
            <w:left w:val="single" w:sz="2" w:space="0" w:color="FFFFFF"/>
            <w:bottom w:val="single" w:sz="2" w:space="0" w:color="FFFFFF"/>
            <w:right w:val="single" w:sz="2" w:space="0" w:color="FFFFFF"/>
          </w:divBdr>
          <w:divsChild>
            <w:div w:id="5503103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FB2F-6EF7-4AEF-8648-2141D553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2281</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Laura</dc:creator>
  <cp:keywords/>
  <dc:description/>
  <cp:lastModifiedBy>Parma, Sally</cp:lastModifiedBy>
  <cp:revision>2</cp:revision>
  <dcterms:created xsi:type="dcterms:W3CDTF">2024-04-05T11:31:00Z</dcterms:created>
  <dcterms:modified xsi:type="dcterms:W3CDTF">2024-04-05T11:31:00Z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2020-04-07T08:38:40Z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cbc3e8c7-f176-4f8c-8528-00006514a5f4</vt:lpwstr>
  </property>
  <property fmtid="{D5CDD505-2E9C-101B-9397-08002B2CF9AE}" pid="8" name="MSIP_Label_d57318c2-6b86-43df-b189-c92fcad1cee5_ContentBits">
    <vt:lpwstr>1</vt:lpwstr>
  </property>
</Properties>
</file>